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22B" w:rsidRDefault="00C7522B" w:rsidP="00180548">
      <w:pPr>
        <w:pStyle w:val="AralkYok"/>
      </w:pPr>
      <w:r>
        <w:t>PREFABRİK TAZİYE EVİ MAL ALIM İŞİ</w:t>
      </w:r>
    </w:p>
    <w:p w:rsidR="00C7522B" w:rsidRDefault="00C7522B" w:rsidP="00180548">
      <w:pPr>
        <w:pStyle w:val="AralkYok"/>
      </w:pPr>
    </w:p>
    <w:p w:rsidR="00C7522B" w:rsidRDefault="00C7522B" w:rsidP="00180548">
      <w:pPr>
        <w:pStyle w:val="AralkYok"/>
      </w:pPr>
    </w:p>
    <w:p w:rsidR="00C7522B" w:rsidRDefault="00C7522B" w:rsidP="00180548">
      <w:pPr>
        <w:pStyle w:val="AralkYok"/>
      </w:pPr>
      <w:r>
        <w:t>PREFABRİK TAZİYE EVİ MAL ALIM İŞİ mal alımı 4734 sayılı Kamu İhale Kanununun 19 uncu maddesine göre açık ihale usulü ile ihale edilecektir.</w:t>
      </w:r>
    </w:p>
    <w:p w:rsidR="00C7522B" w:rsidRDefault="00C7522B" w:rsidP="00180548">
      <w:pPr>
        <w:pStyle w:val="AralkYok"/>
      </w:pPr>
      <w:r>
        <w:t xml:space="preserve"> İhaleye ilişkin ayrıntılı bilgiler aşağıda yer almaktadır:</w:t>
      </w:r>
    </w:p>
    <w:p w:rsidR="00C7522B" w:rsidRDefault="00C7522B" w:rsidP="00180548">
      <w:pPr>
        <w:pStyle w:val="AralkYok"/>
      </w:pPr>
      <w:r>
        <w:t>İhale Kayıt Numarası (İKN)</w:t>
      </w:r>
      <w:r>
        <w:tab/>
        <w:t>:</w:t>
      </w:r>
      <w:r>
        <w:tab/>
        <w:t>2026/2105111</w:t>
      </w:r>
    </w:p>
    <w:p w:rsidR="00C7522B" w:rsidRDefault="00C7522B" w:rsidP="00180548">
      <w:pPr>
        <w:pStyle w:val="AralkYok"/>
      </w:pPr>
      <w:r>
        <w:t>1- İdarenin</w:t>
      </w:r>
    </w:p>
    <w:p w:rsidR="00C7522B" w:rsidRDefault="00C7522B" w:rsidP="00180548">
      <w:pPr>
        <w:pStyle w:val="AralkYok"/>
      </w:pPr>
      <w:r>
        <w:t>1.1. Adı</w:t>
      </w:r>
      <w:r>
        <w:tab/>
        <w:t>:</w:t>
      </w:r>
      <w:r>
        <w:tab/>
        <w:t>ELMADAĞ BELEDİYE BAŞKANLIĞI DESTEK HİZMETLERİ MÜDÜRLÜĞÜ</w:t>
      </w:r>
    </w:p>
    <w:p w:rsidR="00C7522B" w:rsidRDefault="00C7522B" w:rsidP="00180548">
      <w:pPr>
        <w:pStyle w:val="AralkYok"/>
      </w:pPr>
      <w:r>
        <w:t>1.2. Adresi</w:t>
      </w:r>
      <w:r>
        <w:tab/>
        <w:t>:</w:t>
      </w:r>
      <w:r>
        <w:tab/>
        <w:t>Yenice Mahallesi Haydar Manav Caddesi No:21 ELMADAĞ/ANKARA</w:t>
      </w:r>
    </w:p>
    <w:p w:rsidR="00C7522B" w:rsidRDefault="00C7522B" w:rsidP="00180548">
      <w:pPr>
        <w:pStyle w:val="AralkYok"/>
      </w:pPr>
      <w:r>
        <w:t>1.3. Telefon numarası</w:t>
      </w:r>
      <w:r>
        <w:tab/>
        <w:t>:</w:t>
      </w:r>
      <w:r>
        <w:tab/>
        <w:t>03128630650</w:t>
      </w:r>
    </w:p>
    <w:p w:rsidR="00C7522B" w:rsidRDefault="00C7522B" w:rsidP="00180548">
      <w:pPr>
        <w:pStyle w:val="AralkYok"/>
      </w:pPr>
      <w:r>
        <w:t>1.4. İhale dokümanının görülebileceği ve indirilebileceği internet sayfası</w:t>
      </w:r>
      <w:r>
        <w:tab/>
        <w:t>:</w:t>
      </w:r>
      <w:r>
        <w:tab/>
        <w:t>https://ekap.kik.gov.tr/EKAP/</w:t>
      </w:r>
    </w:p>
    <w:p w:rsidR="00C7522B" w:rsidRDefault="00C7522B" w:rsidP="00180548">
      <w:pPr>
        <w:pStyle w:val="AralkYok"/>
      </w:pPr>
    </w:p>
    <w:p w:rsidR="00C7522B" w:rsidRDefault="00C7522B" w:rsidP="00180548">
      <w:pPr>
        <w:pStyle w:val="AralkYok"/>
      </w:pPr>
      <w:r>
        <w:t>2- İhalenin</w:t>
      </w:r>
    </w:p>
    <w:p w:rsidR="00C7522B" w:rsidRDefault="00C7522B" w:rsidP="00180548">
      <w:pPr>
        <w:pStyle w:val="AralkYok"/>
      </w:pPr>
      <w:r>
        <w:t>2.1. Tarih ve Saati</w:t>
      </w:r>
      <w:r>
        <w:tab/>
        <w:t>:</w:t>
      </w:r>
      <w:r>
        <w:tab/>
        <w:t>17.11.2026 - 14:00</w:t>
      </w:r>
    </w:p>
    <w:p w:rsidR="00C7522B" w:rsidRDefault="00C7522B" w:rsidP="00180548">
      <w:pPr>
        <w:pStyle w:val="AralkYok"/>
      </w:pPr>
      <w:r>
        <w:t>2.2. Yapılacağı (e-tekliflerin açılacağı) adres</w:t>
      </w:r>
      <w:r>
        <w:tab/>
        <w:t>:</w:t>
      </w:r>
      <w:r>
        <w:tab/>
        <w:t>Elmadağ Belediyesi Toplantı Salonu</w:t>
      </w:r>
    </w:p>
    <w:p w:rsidR="00C7522B" w:rsidRDefault="00C7522B" w:rsidP="00180548">
      <w:pPr>
        <w:pStyle w:val="AralkYok"/>
      </w:pPr>
    </w:p>
    <w:p w:rsidR="00C7522B" w:rsidRDefault="00C7522B" w:rsidP="00180548">
      <w:pPr>
        <w:pStyle w:val="AralkYok"/>
      </w:pPr>
      <w:r>
        <w:t>3- İhale konusu mal alımının</w:t>
      </w:r>
    </w:p>
    <w:p w:rsidR="00C7522B" w:rsidRDefault="00C7522B" w:rsidP="00180548">
      <w:pPr>
        <w:pStyle w:val="AralkYok"/>
      </w:pPr>
      <w:r>
        <w:t>3.1. Adı</w:t>
      </w:r>
      <w:r>
        <w:tab/>
        <w:t>:</w:t>
      </w:r>
      <w:r>
        <w:tab/>
        <w:t>PREFABRİK TAZİYE EVİ MAL ALIM İŞİ</w:t>
      </w:r>
    </w:p>
    <w:p w:rsidR="00C7522B" w:rsidRDefault="00C7522B" w:rsidP="00180548">
      <w:pPr>
        <w:pStyle w:val="AralkYok"/>
      </w:pPr>
      <w:r>
        <w:t>3.2. Niteliği, türü ve miktarı</w:t>
      </w:r>
      <w:r>
        <w:tab/>
        <w:t>:</w:t>
      </w:r>
      <w:r>
        <w:tab/>
      </w:r>
    </w:p>
    <w:p w:rsidR="00C7522B" w:rsidRDefault="00C7522B" w:rsidP="00180548">
      <w:pPr>
        <w:pStyle w:val="AralkYok"/>
      </w:pPr>
      <w:r>
        <w:t>2 Adet Prefabrik Taziye Evi Alım İşi</w:t>
      </w:r>
    </w:p>
    <w:p w:rsidR="00C7522B" w:rsidRDefault="00C7522B" w:rsidP="00180548">
      <w:pPr>
        <w:pStyle w:val="AralkYok"/>
      </w:pPr>
      <w:r>
        <w:t xml:space="preserve">Ayrıntılı bilgiye </w:t>
      </w:r>
      <w:proofErr w:type="spellStart"/>
      <w:r>
        <w:t>EKAP’ta</w:t>
      </w:r>
      <w:proofErr w:type="spellEnd"/>
      <w:r>
        <w:t xml:space="preserve"> yer alan ihale dokümanı içinde bulunan idari şartnameden ulaşılabilir.</w:t>
      </w:r>
      <w:bookmarkStart w:id="0" w:name="_GoBack"/>
      <w:bookmarkEnd w:id="0"/>
    </w:p>
    <w:p w:rsidR="00C7522B" w:rsidRDefault="00C7522B" w:rsidP="00180548">
      <w:pPr>
        <w:pStyle w:val="AralkYok"/>
      </w:pPr>
      <w:r>
        <w:t>3.3. Yapılacağı/teslim edileceği yer</w:t>
      </w:r>
      <w:r>
        <w:tab/>
        <w:t>:</w:t>
      </w:r>
      <w:r>
        <w:tab/>
        <w:t>Elmadağ ilçesi muhtelif mahallelerinde</w:t>
      </w:r>
    </w:p>
    <w:p w:rsidR="00C7522B" w:rsidRDefault="00C7522B" w:rsidP="00180548">
      <w:pPr>
        <w:pStyle w:val="AralkYok"/>
      </w:pPr>
      <w:r>
        <w:t>3.4. Süresi/teslim tarihi</w:t>
      </w:r>
      <w:r>
        <w:tab/>
        <w:t>:</w:t>
      </w:r>
      <w:r>
        <w:tab/>
        <w:t>İHTİYAÇ DOĞRULTUSUNDA 60 GÜN İÇERİSİNDE</w:t>
      </w:r>
    </w:p>
    <w:p w:rsidR="00C7522B" w:rsidRDefault="00C7522B" w:rsidP="00180548">
      <w:pPr>
        <w:pStyle w:val="AralkYok"/>
      </w:pPr>
      <w:r>
        <w:t>3.5. İşe başlama tarihi</w:t>
      </w:r>
      <w:r>
        <w:tab/>
        <w:t>:</w:t>
      </w:r>
      <w:r>
        <w:tab/>
        <w:t>Sözleşme imzalandıktan sonra 5 gün içerisinde</w:t>
      </w:r>
    </w:p>
    <w:p w:rsidR="00C7522B" w:rsidRDefault="00C7522B" w:rsidP="00180548">
      <w:pPr>
        <w:pStyle w:val="AralkYok"/>
      </w:pPr>
    </w:p>
    <w:p w:rsidR="00C7522B" w:rsidRDefault="00C7522B" w:rsidP="00180548">
      <w:pPr>
        <w:pStyle w:val="AralkYok"/>
      </w:pPr>
      <w:r>
        <w:t xml:space="preserve">4- Katılım ve yeterlik </w:t>
      </w:r>
      <w:proofErr w:type="gramStart"/>
      <w:r>
        <w:t>kriterleri</w:t>
      </w:r>
      <w:proofErr w:type="gramEnd"/>
      <w:r>
        <w:t>:</w:t>
      </w:r>
    </w:p>
    <w:p w:rsidR="00C7522B" w:rsidRDefault="00C7522B" w:rsidP="00180548">
      <w:pPr>
        <w:pStyle w:val="AralkYok"/>
      </w:pPr>
      <w:r>
        <w:t xml:space="preserve">4.1. Katılım ve yeterlik </w:t>
      </w:r>
      <w:proofErr w:type="gramStart"/>
      <w:r>
        <w:t>kriterlerine</w:t>
      </w:r>
      <w:proofErr w:type="gramEnd"/>
      <w:r>
        <w:t xml:space="preserve"> ilişkin istekliler tarafından e-teklif kapsamında sunulması gereken bilgi ve belgelere aşağıda yer verilmiştir:</w:t>
      </w:r>
    </w:p>
    <w:p w:rsidR="00C7522B" w:rsidRDefault="00C7522B" w:rsidP="00180548">
      <w:pPr>
        <w:pStyle w:val="AralkYok"/>
      </w:pPr>
      <w:r>
        <w:t>4.1.1. Teklif mektubu.</w:t>
      </w:r>
    </w:p>
    <w:p w:rsidR="00C7522B" w:rsidRDefault="00C7522B" w:rsidP="00180548">
      <w:pPr>
        <w:pStyle w:val="AralkYok"/>
      </w:pPr>
      <w:r>
        <w:t>4.1.2. Teklif vermeye yetkili olunduğunu gösteren bilgi ve belgeler:</w:t>
      </w:r>
    </w:p>
    <w:p w:rsidR="00C7522B" w:rsidRDefault="00C7522B" w:rsidP="00180548">
      <w:pPr>
        <w:pStyle w:val="AralkYok"/>
      </w:pPr>
      <w:r>
        <w:t>4.1.2.1. Tüzel kişilerde; isteklilerin yönetimindeki görevliler ile ilgisine göre, ortaklar ve ortaklık oranlarına (halka arz edilen hisseler hariç)/üyelerine/kurucularına ilişkin bilgi ve belgeler.</w:t>
      </w:r>
    </w:p>
    <w:p w:rsidR="00C7522B" w:rsidRDefault="00C7522B" w:rsidP="00180548">
      <w:pPr>
        <w:pStyle w:val="AralkYok"/>
      </w:pPr>
      <w:r>
        <w:t>4.1.2.2. Vekâleten ihaleye katılma halinde vekile ilişkin bilgi ve belgeler.</w:t>
      </w:r>
    </w:p>
    <w:p w:rsidR="00C7522B" w:rsidRDefault="00C7522B" w:rsidP="00180548">
      <w:pPr>
        <w:pStyle w:val="AralkYok"/>
      </w:pPr>
      <w:r>
        <w:t>4.1.3. Geçici teminat.</w:t>
      </w:r>
    </w:p>
    <w:p w:rsidR="00C7522B" w:rsidRDefault="00C7522B" w:rsidP="00180548">
      <w:pPr>
        <w:pStyle w:val="AralkYok"/>
      </w:pPr>
      <w:r>
        <w:t>4.1.4 İsteklinin iş ortaklığı olması halinde iş ortaklığı beyannamesi.</w:t>
      </w:r>
    </w:p>
    <w:p w:rsidR="00C7522B" w:rsidRDefault="00C7522B" w:rsidP="00180548">
      <w:pPr>
        <w:pStyle w:val="AralkYok"/>
      </w:pPr>
      <w:r>
        <w:t>4.1.5. Yerli malı teklif edenler lehine fiyat avantajından yararlanmak isteyen istekliler tarafından sunulacak yerli malı belgesi</w:t>
      </w:r>
    </w:p>
    <w:p w:rsidR="00C7522B" w:rsidRDefault="00C7522B" w:rsidP="00180548">
      <w:pPr>
        <w:pStyle w:val="AralkYok"/>
      </w:pPr>
      <w:r>
        <w:t xml:space="preserve">4.2. Ekonomik ve mali yeterliğe ilişkin bilgi ve belgeler ile bunların taşıması gereken </w:t>
      </w:r>
      <w:proofErr w:type="gramStart"/>
      <w:r>
        <w:t>kriterler</w:t>
      </w:r>
      <w:proofErr w:type="gramEnd"/>
      <w:r>
        <w:t>:</w:t>
      </w:r>
    </w:p>
    <w:p w:rsidR="00C7522B" w:rsidRDefault="00C7522B" w:rsidP="00180548">
      <w:pPr>
        <w:pStyle w:val="AralkYok"/>
      </w:pPr>
      <w:r>
        <w:t xml:space="preserve">Ekonomik ve mali yeterliğe ilişkin bilgi, belge veya </w:t>
      </w:r>
      <w:proofErr w:type="gramStart"/>
      <w:r>
        <w:t>kriter</w:t>
      </w:r>
      <w:proofErr w:type="gramEnd"/>
      <w:r>
        <w:t xml:space="preserve"> belirtilmemiştir.</w:t>
      </w:r>
    </w:p>
    <w:p w:rsidR="00C7522B" w:rsidRDefault="00C7522B" w:rsidP="00180548">
      <w:pPr>
        <w:pStyle w:val="AralkYok"/>
      </w:pPr>
    </w:p>
    <w:p w:rsidR="00C7522B" w:rsidRDefault="00C7522B" w:rsidP="00180548">
      <w:pPr>
        <w:pStyle w:val="AralkYok"/>
      </w:pPr>
      <w:r>
        <w:t xml:space="preserve">4.3. Mesleki ve teknik yeterliğe ilişkin bilgi ve belgeler ile bunların taşıması gereken </w:t>
      </w:r>
      <w:proofErr w:type="gramStart"/>
      <w:r>
        <w:t>kriterler</w:t>
      </w:r>
      <w:proofErr w:type="gramEnd"/>
      <w:r>
        <w:t>:</w:t>
      </w:r>
    </w:p>
    <w:p w:rsidR="00C7522B" w:rsidRDefault="00C7522B" w:rsidP="00180548">
      <w:pPr>
        <w:pStyle w:val="AralkYok"/>
      </w:pPr>
      <w:r>
        <w:t xml:space="preserve">Mesleki ve teknik yeterliğe ilişkin bilgi, belge veya </w:t>
      </w:r>
      <w:proofErr w:type="gramStart"/>
      <w:r>
        <w:t>kriter</w:t>
      </w:r>
      <w:proofErr w:type="gramEnd"/>
      <w:r>
        <w:t xml:space="preserve"> belirtilmemiştir.</w:t>
      </w:r>
    </w:p>
    <w:p w:rsidR="00C7522B" w:rsidRDefault="00C7522B" w:rsidP="00180548">
      <w:pPr>
        <w:pStyle w:val="AralkYok"/>
      </w:pPr>
    </w:p>
    <w:p w:rsidR="00C7522B" w:rsidRDefault="00C7522B" w:rsidP="00180548">
      <w:pPr>
        <w:pStyle w:val="AralkYok"/>
      </w:pPr>
    </w:p>
    <w:p w:rsidR="00C7522B" w:rsidRDefault="00C7522B" w:rsidP="00180548">
      <w:pPr>
        <w:pStyle w:val="AralkYok"/>
      </w:pPr>
      <w:r>
        <w:t>5- Ekonomik açıdan en avantajlı teklif sadece fiyat esasına göre belirlenecektir.</w:t>
      </w:r>
    </w:p>
    <w:p w:rsidR="00C7522B" w:rsidRDefault="00C7522B" w:rsidP="00180548">
      <w:pPr>
        <w:pStyle w:val="AralkYok"/>
      </w:pPr>
    </w:p>
    <w:p w:rsidR="00C7522B" w:rsidRDefault="00C7522B" w:rsidP="00180548">
      <w:pPr>
        <w:pStyle w:val="AralkYok"/>
      </w:pPr>
      <w:r>
        <w:t>6- İhaleye sadece yerli istekliler katılabilecektir.</w:t>
      </w:r>
    </w:p>
    <w:p w:rsidR="00C7522B" w:rsidRDefault="00C7522B" w:rsidP="00180548">
      <w:pPr>
        <w:pStyle w:val="AralkYok"/>
      </w:pPr>
    </w:p>
    <w:p w:rsidR="00C7522B" w:rsidRDefault="00C7522B" w:rsidP="00180548">
      <w:pPr>
        <w:pStyle w:val="AralkYok"/>
      </w:pPr>
      <w:r>
        <w:t>7- İhaleye teklif verecek olanların, EKAP hesabına giriş yaparak ihale dokümanını indirmeleri zorunludur.</w:t>
      </w:r>
    </w:p>
    <w:p w:rsidR="00C7522B" w:rsidRDefault="00C7522B" w:rsidP="00180548">
      <w:pPr>
        <w:pStyle w:val="AralkYok"/>
      </w:pPr>
    </w:p>
    <w:p w:rsidR="00C7522B" w:rsidRDefault="00C7522B" w:rsidP="00180548">
      <w:pPr>
        <w:pStyle w:val="AralkYok"/>
      </w:pPr>
      <w:r>
        <w:t>8-Teklifler, EKAP üzerinden teklif mektubu ile ihaleye katılım belgesi ve diğer ekler kullanılarak hazırlanacak ve e-imza ile imzalanarak ihale tarih ve saatine kadar EKAP üzerinden gönderilecektir.</w:t>
      </w:r>
    </w:p>
    <w:p w:rsidR="00C7522B" w:rsidRDefault="00C7522B" w:rsidP="00180548">
      <w:pPr>
        <w:pStyle w:val="AralkYok"/>
      </w:pPr>
    </w:p>
    <w:p w:rsidR="00C7522B" w:rsidRDefault="00C7522B" w:rsidP="00180548">
      <w:pPr>
        <w:pStyle w:val="AralkYok"/>
      </w:pPr>
      <w: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rsidR="00C7522B" w:rsidRDefault="00C7522B" w:rsidP="00180548">
      <w:pPr>
        <w:pStyle w:val="AralkYok"/>
      </w:pPr>
    </w:p>
    <w:p w:rsidR="00C7522B" w:rsidRDefault="00C7522B" w:rsidP="00180548">
      <w:pPr>
        <w:pStyle w:val="AralkYok"/>
      </w:pPr>
    </w:p>
    <w:p w:rsidR="00C7522B" w:rsidRDefault="00C7522B" w:rsidP="00180548">
      <w:pPr>
        <w:pStyle w:val="AralkYok"/>
      </w:pPr>
      <w:r>
        <w:t>10- Bu ihalede, işin tamamı için teklif verilecektir.</w:t>
      </w:r>
    </w:p>
    <w:p w:rsidR="00C7522B" w:rsidRDefault="00C7522B" w:rsidP="00180548">
      <w:pPr>
        <w:pStyle w:val="AralkYok"/>
      </w:pPr>
    </w:p>
    <w:p w:rsidR="00C7522B" w:rsidRDefault="00C7522B" w:rsidP="00180548">
      <w:pPr>
        <w:pStyle w:val="AralkYok"/>
      </w:pPr>
      <w:r>
        <w:t>11- İstekliler teklif ettikleri bedelin %3’ünden az olmamak üzere kendi belirleyecekleri tutarda geçici teminat vereceklerdir.</w:t>
      </w:r>
    </w:p>
    <w:p w:rsidR="00C7522B" w:rsidRDefault="00C7522B" w:rsidP="00180548">
      <w:pPr>
        <w:pStyle w:val="AralkYok"/>
      </w:pPr>
    </w:p>
    <w:p w:rsidR="00C7522B" w:rsidRDefault="00C7522B" w:rsidP="00180548">
      <w:pPr>
        <w:pStyle w:val="AralkYok"/>
      </w:pPr>
      <w:r>
        <w:t>12- Bu ihalede elektronik eksiltme yapılmayacaktır.</w:t>
      </w:r>
    </w:p>
    <w:p w:rsidR="00C7522B" w:rsidRDefault="00C7522B" w:rsidP="00180548">
      <w:pPr>
        <w:pStyle w:val="AralkYok"/>
      </w:pPr>
    </w:p>
    <w:p w:rsidR="00C7522B" w:rsidRDefault="00C7522B" w:rsidP="00180548">
      <w:pPr>
        <w:pStyle w:val="AralkYok"/>
      </w:pPr>
      <w:r>
        <w:t>13- Verilen tekliflerin geçerlilik süresi, ihale tarihinden itibaren 60 (Altmış) takvim günüdür.</w:t>
      </w:r>
    </w:p>
    <w:p w:rsidR="00C7522B" w:rsidRDefault="00C7522B" w:rsidP="00180548">
      <w:pPr>
        <w:pStyle w:val="AralkYok"/>
      </w:pPr>
    </w:p>
    <w:p w:rsidR="00C7522B" w:rsidRDefault="00C7522B" w:rsidP="00180548">
      <w:pPr>
        <w:pStyle w:val="AralkYok"/>
      </w:pPr>
      <w:r>
        <w:t>14- Konsorsiyum olarak ihaleye teklif verilemez.</w:t>
      </w:r>
    </w:p>
    <w:p w:rsidR="00C7522B" w:rsidRDefault="00C7522B" w:rsidP="00180548">
      <w:pPr>
        <w:pStyle w:val="AralkYok"/>
      </w:pPr>
    </w:p>
    <w:p w:rsidR="00C7522B" w:rsidRDefault="00C7522B" w:rsidP="00180548">
      <w:pPr>
        <w:pStyle w:val="AralkYok"/>
      </w:pPr>
      <w:r>
        <w:t>15- Diğer hususlar:</w:t>
      </w:r>
    </w:p>
    <w:p w:rsidR="00C7522B" w:rsidRDefault="00C7522B" w:rsidP="00180548">
      <w:pPr>
        <w:pStyle w:val="AralkYok"/>
      </w:pPr>
    </w:p>
    <w:p w:rsidR="0070411F" w:rsidRPr="00C7522B" w:rsidRDefault="00C7522B" w:rsidP="00180548">
      <w:pPr>
        <w:pStyle w:val="AralkYok"/>
      </w:pPr>
      <w:r>
        <w:t>Teklif fiyatı ihale komisyonu tarafından aşırı düşük olarak tespit edilen isteklilerden Kanunun 38 inci maddesine göre açıklama istenecektir.</w:t>
      </w:r>
    </w:p>
    <w:sectPr w:rsidR="0070411F" w:rsidRPr="00C752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5AD"/>
    <w:rsid w:val="00180548"/>
    <w:rsid w:val="0070411F"/>
    <w:rsid w:val="00C7522B"/>
    <w:rsid w:val="00D705AD"/>
    <w:rsid w:val="00E25ECE"/>
    <w:rsid w:val="00F875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522CD8-CF15-40B7-AAD9-D1340EF93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F8758E"/>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F8758E"/>
    <w:rPr>
      <w:rFonts w:ascii="Times New Roman" w:eastAsia="Times New Roman" w:hAnsi="Times New Roman" w:cs="Times New Roman"/>
      <w:b/>
      <w:bCs/>
      <w:sz w:val="36"/>
      <w:szCs w:val="36"/>
      <w:lang w:eastAsia="tr-TR"/>
    </w:rPr>
  </w:style>
  <w:style w:type="character" w:customStyle="1" w:styleId="lblilan">
    <w:name w:val="lblilan"/>
    <w:basedOn w:val="VarsaylanParagrafYazTipi"/>
    <w:rsid w:val="00F8758E"/>
  </w:style>
  <w:style w:type="character" w:customStyle="1" w:styleId="idarebilgi">
    <w:name w:val="idarebilgi"/>
    <w:basedOn w:val="VarsaylanParagrafYazTipi"/>
    <w:rsid w:val="00F8758E"/>
  </w:style>
  <w:style w:type="character" w:customStyle="1" w:styleId="ilanbaslik">
    <w:name w:val="ilanbaslik"/>
    <w:basedOn w:val="VarsaylanParagrafYazTipi"/>
    <w:rsid w:val="00F8758E"/>
  </w:style>
  <w:style w:type="paragraph" w:styleId="NormalWeb">
    <w:name w:val="Normal (Web)"/>
    <w:basedOn w:val="Normal"/>
    <w:uiPriority w:val="99"/>
    <w:semiHidden/>
    <w:unhideWhenUsed/>
    <w:rsid w:val="00F8758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F8758E"/>
    <w:pPr>
      <w:spacing w:after="0" w:line="240" w:lineRule="auto"/>
    </w:pPr>
  </w:style>
  <w:style w:type="paragraph" w:styleId="BalonMetni">
    <w:name w:val="Balloon Text"/>
    <w:basedOn w:val="Normal"/>
    <w:link w:val="BalonMetniChar"/>
    <w:uiPriority w:val="99"/>
    <w:semiHidden/>
    <w:unhideWhenUsed/>
    <w:rsid w:val="00F8758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875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965465">
      <w:bodyDiv w:val="1"/>
      <w:marLeft w:val="0"/>
      <w:marRight w:val="0"/>
      <w:marTop w:val="0"/>
      <w:marBottom w:val="0"/>
      <w:divBdr>
        <w:top w:val="none" w:sz="0" w:space="0" w:color="auto"/>
        <w:left w:val="none" w:sz="0" w:space="0" w:color="auto"/>
        <w:bottom w:val="none" w:sz="0" w:space="0" w:color="auto"/>
        <w:right w:val="none" w:sz="0" w:space="0" w:color="auto"/>
      </w:divBdr>
      <w:divsChild>
        <w:div w:id="1752311696">
          <w:marLeft w:val="0"/>
          <w:marRight w:val="0"/>
          <w:marTop w:val="0"/>
          <w:marBottom w:val="0"/>
          <w:divBdr>
            <w:top w:val="none" w:sz="0" w:space="0" w:color="auto"/>
            <w:left w:val="none" w:sz="0" w:space="0" w:color="auto"/>
            <w:bottom w:val="none" w:sz="0" w:space="0" w:color="auto"/>
            <w:right w:val="none" w:sz="0" w:space="0" w:color="auto"/>
          </w:divBdr>
        </w:div>
      </w:divsChild>
    </w:div>
    <w:div w:id="804851568">
      <w:bodyDiv w:val="1"/>
      <w:marLeft w:val="0"/>
      <w:marRight w:val="0"/>
      <w:marTop w:val="0"/>
      <w:marBottom w:val="0"/>
      <w:divBdr>
        <w:top w:val="none" w:sz="0" w:space="0" w:color="auto"/>
        <w:left w:val="none" w:sz="0" w:space="0" w:color="auto"/>
        <w:bottom w:val="none" w:sz="0" w:space="0" w:color="auto"/>
        <w:right w:val="none" w:sz="0" w:space="0" w:color="auto"/>
      </w:divBdr>
      <w:divsChild>
        <w:div w:id="1452475309">
          <w:marLeft w:val="0"/>
          <w:marRight w:val="0"/>
          <w:marTop w:val="0"/>
          <w:marBottom w:val="0"/>
          <w:divBdr>
            <w:top w:val="none" w:sz="0" w:space="0" w:color="auto"/>
            <w:left w:val="none" w:sz="0" w:space="0" w:color="auto"/>
            <w:bottom w:val="none" w:sz="0" w:space="0" w:color="auto"/>
            <w:right w:val="none" w:sz="0" w:space="0" w:color="auto"/>
          </w:divBdr>
        </w:div>
        <w:div w:id="732581494">
          <w:marLeft w:val="0"/>
          <w:marRight w:val="0"/>
          <w:marTop w:val="0"/>
          <w:marBottom w:val="0"/>
          <w:divBdr>
            <w:top w:val="none" w:sz="0" w:space="0" w:color="auto"/>
            <w:left w:val="none" w:sz="0" w:space="0" w:color="auto"/>
            <w:bottom w:val="none" w:sz="0" w:space="0" w:color="auto"/>
            <w:right w:val="none" w:sz="0" w:space="0" w:color="auto"/>
          </w:divBdr>
        </w:div>
        <w:div w:id="714474573">
          <w:marLeft w:val="0"/>
          <w:marRight w:val="0"/>
          <w:marTop w:val="0"/>
          <w:marBottom w:val="0"/>
          <w:divBdr>
            <w:top w:val="none" w:sz="0" w:space="0" w:color="auto"/>
            <w:left w:val="none" w:sz="0" w:space="0" w:color="auto"/>
            <w:bottom w:val="none" w:sz="0" w:space="0" w:color="auto"/>
            <w:right w:val="none" w:sz="0" w:space="0" w:color="auto"/>
          </w:divBdr>
        </w:div>
        <w:div w:id="587731796">
          <w:marLeft w:val="0"/>
          <w:marRight w:val="0"/>
          <w:marTop w:val="0"/>
          <w:marBottom w:val="0"/>
          <w:divBdr>
            <w:top w:val="none" w:sz="0" w:space="0" w:color="auto"/>
            <w:left w:val="none" w:sz="0" w:space="0" w:color="auto"/>
            <w:bottom w:val="none" w:sz="0" w:space="0" w:color="auto"/>
            <w:right w:val="none" w:sz="0" w:space="0" w:color="auto"/>
          </w:divBdr>
        </w:div>
        <w:div w:id="56635870">
          <w:marLeft w:val="0"/>
          <w:marRight w:val="0"/>
          <w:marTop w:val="0"/>
          <w:marBottom w:val="0"/>
          <w:divBdr>
            <w:top w:val="none" w:sz="0" w:space="0" w:color="auto"/>
            <w:left w:val="none" w:sz="0" w:space="0" w:color="auto"/>
            <w:bottom w:val="none" w:sz="0" w:space="0" w:color="auto"/>
            <w:right w:val="none" w:sz="0" w:space="0" w:color="auto"/>
          </w:divBdr>
        </w:div>
      </w:divsChild>
    </w:div>
    <w:div w:id="1264342591">
      <w:bodyDiv w:val="1"/>
      <w:marLeft w:val="0"/>
      <w:marRight w:val="0"/>
      <w:marTop w:val="0"/>
      <w:marBottom w:val="0"/>
      <w:divBdr>
        <w:top w:val="none" w:sz="0" w:space="0" w:color="auto"/>
        <w:left w:val="none" w:sz="0" w:space="0" w:color="auto"/>
        <w:bottom w:val="none" w:sz="0" w:space="0" w:color="auto"/>
        <w:right w:val="none" w:sz="0" w:space="0" w:color="auto"/>
      </w:divBdr>
      <w:divsChild>
        <w:div w:id="1047532576">
          <w:marLeft w:val="0"/>
          <w:marRight w:val="0"/>
          <w:marTop w:val="0"/>
          <w:marBottom w:val="0"/>
          <w:divBdr>
            <w:top w:val="none" w:sz="0" w:space="0" w:color="auto"/>
            <w:left w:val="none" w:sz="0" w:space="0" w:color="auto"/>
            <w:bottom w:val="none" w:sz="0" w:space="0" w:color="auto"/>
            <w:right w:val="none" w:sz="0" w:space="0" w:color="auto"/>
          </w:divBdr>
        </w:div>
        <w:div w:id="2056350679">
          <w:marLeft w:val="0"/>
          <w:marRight w:val="0"/>
          <w:marTop w:val="0"/>
          <w:marBottom w:val="0"/>
          <w:divBdr>
            <w:top w:val="none" w:sz="0" w:space="0" w:color="auto"/>
            <w:left w:val="none" w:sz="0" w:space="0" w:color="auto"/>
            <w:bottom w:val="none" w:sz="0" w:space="0" w:color="auto"/>
            <w:right w:val="none" w:sz="0" w:space="0" w:color="auto"/>
          </w:divBdr>
        </w:div>
        <w:div w:id="1561941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536</Words>
  <Characters>3056</Characters>
  <Application>Microsoft Office Word</Application>
  <DocSecurity>0</DocSecurity>
  <Lines>25</Lines>
  <Paragraphs>7</Paragraphs>
  <ScaleCrop>false</ScaleCrop>
  <Company>NouS/TncTR</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Destek Hızmetlerı Pc</dc:creator>
  <cp:keywords/>
  <dc:description/>
  <cp:lastModifiedBy>Destek Hızmetlerı Pc</cp:lastModifiedBy>
  <cp:revision>5</cp:revision>
  <cp:lastPrinted>2026-09-07T06:29:00Z</cp:lastPrinted>
  <dcterms:created xsi:type="dcterms:W3CDTF">2026-08-19T11:20:00Z</dcterms:created>
  <dcterms:modified xsi:type="dcterms:W3CDTF">2026-10-23T11:26:00Z</dcterms:modified>
</cp:coreProperties>
</file>