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1904C8">
              <w:rPr>
                <w:sz w:val="22"/>
                <w:szCs w:val="22"/>
              </w:rPr>
              <w:t>5</w:t>
            </w:r>
            <w:r w:rsidR="00D60528">
              <w:rPr>
                <w:sz w:val="22"/>
                <w:szCs w:val="22"/>
              </w:rPr>
              <w:t>4</w:t>
            </w:r>
          </w:p>
          <w:p w:rsidR="00866578" w:rsidRPr="001C66E6" w:rsidRDefault="00860663" w:rsidP="001904C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904C8">
              <w:rPr>
                <w:bCs/>
                <w:sz w:val="22"/>
                <w:szCs w:val="22"/>
              </w:rPr>
              <w:t>1</w:t>
            </w:r>
            <w:r w:rsidR="00AB76B2" w:rsidRPr="001C66E6">
              <w:rPr>
                <w:bCs/>
                <w:sz w:val="22"/>
                <w:szCs w:val="22"/>
              </w:rPr>
              <w:t>.</w:t>
            </w:r>
            <w:r w:rsidR="00974988">
              <w:rPr>
                <w:bCs/>
                <w:sz w:val="22"/>
                <w:szCs w:val="22"/>
              </w:rPr>
              <w:t>0</w:t>
            </w:r>
            <w:r w:rsidR="001904C8">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60528">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60528" w:rsidRPr="00091F18">
              <w:rPr>
                <w:sz w:val="22"/>
                <w:szCs w:val="22"/>
              </w:rPr>
              <w:t>Belediyemiz Meclisi tarafından bazı bölgelerdeki parseller için tarifelere göre belirlenen hizmet karşılığı</w:t>
            </w:r>
            <w:r w:rsidR="00D60528">
              <w:rPr>
                <w:sz w:val="22"/>
                <w:szCs w:val="22"/>
              </w:rPr>
              <w:t xml:space="preserve"> </w:t>
            </w:r>
            <w:r w:rsidR="00D60528" w:rsidRPr="00091F18">
              <w:rPr>
                <w:sz w:val="22"/>
                <w:szCs w:val="22"/>
              </w:rPr>
              <w:t>ücretlerin tahsil edilmemesine yönelik alınan</w:t>
            </w:r>
            <w:r w:rsidR="00D60528">
              <w:rPr>
                <w:sz w:val="22"/>
                <w:szCs w:val="22"/>
              </w:rPr>
              <w:t xml:space="preserve"> kararların, </w:t>
            </w:r>
            <w:r w:rsidR="00D60528" w:rsidRPr="00091F18">
              <w:rPr>
                <w:sz w:val="22"/>
                <w:szCs w:val="22"/>
              </w:rPr>
              <w:t>2464 sayılı Belediye Gelirleri Kanunu’nun 97</w:t>
            </w:r>
            <w:r w:rsidR="00D60528">
              <w:rPr>
                <w:sz w:val="22"/>
                <w:szCs w:val="22"/>
              </w:rPr>
              <w:t>’nci</w:t>
            </w:r>
            <w:r w:rsidR="00D60528" w:rsidRPr="00091F18">
              <w:rPr>
                <w:sz w:val="22"/>
                <w:szCs w:val="22"/>
              </w:rPr>
              <w:t xml:space="preserve"> </w:t>
            </w:r>
            <w:r w:rsidR="00D60528">
              <w:rPr>
                <w:sz w:val="22"/>
                <w:szCs w:val="22"/>
              </w:rPr>
              <w:t>m</w:t>
            </w:r>
            <w:r w:rsidR="00D60528" w:rsidRPr="00091F18">
              <w:rPr>
                <w:sz w:val="22"/>
                <w:szCs w:val="22"/>
              </w:rPr>
              <w:t>addesine göre tahsil edilmesi gereken ve</w:t>
            </w:r>
            <w:r w:rsidR="00D60528">
              <w:rPr>
                <w:sz w:val="22"/>
                <w:szCs w:val="22"/>
              </w:rPr>
              <w:t xml:space="preserve"> </w:t>
            </w:r>
            <w:r w:rsidR="00D60528" w:rsidRPr="00091F18">
              <w:rPr>
                <w:sz w:val="22"/>
                <w:szCs w:val="22"/>
              </w:rPr>
              <w:t>söz konusu Meclis kararlarındaki miktarların tespit edilerek kişi veya kuruluşlardan ücretlerin alınması</w:t>
            </w:r>
            <w:r w:rsidR="00D60528">
              <w:rPr>
                <w:sz w:val="22"/>
                <w:szCs w:val="22"/>
              </w:rPr>
              <w:t xml:space="preserve"> konusu ile ilgili </w:t>
            </w:r>
            <w:r w:rsidR="00D60528" w:rsidRPr="00D60528">
              <w:rPr>
                <w:sz w:val="22"/>
                <w:szCs w:val="22"/>
              </w:rPr>
              <w:t>Bayındır İmar</w:t>
            </w:r>
            <w:r w:rsidR="00D60528">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r w:rsidR="001904C8" w:rsidRPr="001904C8">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D60528">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D60528" w:rsidRPr="009A2638" w:rsidRDefault="00D60528" w:rsidP="00D60528">
      <w:pPr>
        <w:jc w:val="both"/>
        <w:rPr>
          <w:sz w:val="22"/>
          <w:szCs w:val="22"/>
        </w:rPr>
      </w:pPr>
      <w:r w:rsidRPr="009A2638">
        <w:rPr>
          <w:sz w:val="22"/>
          <w:szCs w:val="22"/>
        </w:rPr>
        <w:t xml:space="preserve">İlgi </w:t>
      </w:r>
      <w:r>
        <w:rPr>
          <w:sz w:val="22"/>
          <w:szCs w:val="22"/>
        </w:rPr>
        <w:tab/>
        <w:t>: (</w:t>
      </w:r>
      <w:r w:rsidRPr="009A2638">
        <w:rPr>
          <w:sz w:val="22"/>
          <w:szCs w:val="22"/>
        </w:rPr>
        <w:t>a</w:t>
      </w:r>
      <w:r>
        <w:rPr>
          <w:sz w:val="22"/>
          <w:szCs w:val="22"/>
        </w:rPr>
        <w:t xml:space="preserve">) </w:t>
      </w:r>
      <w:r w:rsidRPr="009A2638">
        <w:rPr>
          <w:sz w:val="22"/>
          <w:szCs w:val="22"/>
        </w:rPr>
        <w:t>05.06.2024 tarih ve 4923 sayılı dilekçe</w:t>
      </w:r>
    </w:p>
    <w:p w:rsidR="00D60528" w:rsidRPr="009A2638" w:rsidRDefault="00D60528" w:rsidP="00D60528">
      <w:pPr>
        <w:ind w:firstLine="709"/>
        <w:jc w:val="both"/>
        <w:rPr>
          <w:sz w:val="22"/>
          <w:szCs w:val="22"/>
        </w:rPr>
      </w:pPr>
      <w:r>
        <w:rPr>
          <w:sz w:val="22"/>
          <w:szCs w:val="22"/>
        </w:rPr>
        <w:t xml:space="preserve">  (b) </w:t>
      </w:r>
      <w:r w:rsidRPr="009A2638">
        <w:rPr>
          <w:sz w:val="22"/>
          <w:szCs w:val="22"/>
        </w:rPr>
        <w:t>06.06.2024 tarih ve 5010 sayılı dilekçe</w:t>
      </w:r>
    </w:p>
    <w:p w:rsidR="00D60528" w:rsidRPr="009A2638" w:rsidRDefault="00D60528" w:rsidP="00D60528">
      <w:pPr>
        <w:ind w:firstLine="709"/>
        <w:jc w:val="both"/>
        <w:rPr>
          <w:sz w:val="22"/>
          <w:szCs w:val="22"/>
        </w:rPr>
      </w:pPr>
      <w:r>
        <w:rPr>
          <w:sz w:val="22"/>
          <w:szCs w:val="22"/>
        </w:rPr>
        <w:t xml:space="preserve">  (c) </w:t>
      </w:r>
      <w:r w:rsidRPr="009A2638">
        <w:rPr>
          <w:sz w:val="22"/>
          <w:szCs w:val="22"/>
        </w:rPr>
        <w:t>06.06.2024 tarih ve 5011 sayılı dilekçe</w:t>
      </w:r>
    </w:p>
    <w:p w:rsidR="00D60528" w:rsidRPr="009A2638" w:rsidRDefault="00D60528" w:rsidP="00D60528">
      <w:pPr>
        <w:jc w:val="both"/>
        <w:rPr>
          <w:sz w:val="22"/>
          <w:szCs w:val="22"/>
        </w:rPr>
      </w:pPr>
    </w:p>
    <w:p w:rsidR="00D60528" w:rsidRPr="009A2638" w:rsidRDefault="00D60528" w:rsidP="00D60528">
      <w:pPr>
        <w:jc w:val="both"/>
        <w:rPr>
          <w:sz w:val="22"/>
          <w:szCs w:val="22"/>
        </w:rPr>
      </w:pPr>
      <w:r w:rsidRPr="009A2638">
        <w:rPr>
          <w:sz w:val="22"/>
          <w:szCs w:val="22"/>
        </w:rPr>
        <w:tab/>
        <w:t xml:space="preserve"> Belediye Meclisimizin 07/06/2024 tarih ve 2024/146 sayılı kararı ile Komisyonumuza havale edilen konu üzerine komisyonumuz toplanarak; </w:t>
      </w:r>
    </w:p>
    <w:p w:rsidR="00D60528" w:rsidRPr="009A2638" w:rsidRDefault="00D60528" w:rsidP="00D60528">
      <w:pPr>
        <w:widowControl w:val="0"/>
        <w:tabs>
          <w:tab w:val="left" w:pos="0"/>
        </w:tabs>
        <w:jc w:val="both"/>
        <w:rPr>
          <w:sz w:val="22"/>
          <w:szCs w:val="22"/>
        </w:rPr>
      </w:pPr>
      <w:r w:rsidRPr="009A2638">
        <w:rPr>
          <w:sz w:val="22"/>
          <w:szCs w:val="22"/>
        </w:rPr>
        <w:tab/>
      </w:r>
      <w:proofErr w:type="gramStart"/>
      <w:r w:rsidRPr="009A2638">
        <w:rPr>
          <w:sz w:val="22"/>
          <w:szCs w:val="22"/>
        </w:rPr>
        <w:t>İlgide kayıtlı Belediyemiz Eski Belediye Başkanı Gazi Şahin, Meclis üyeleri İsmail Çiğdem ve Bayram Çalık’ın vermiş olduğu dilekçeler ile İçişleri Bakanlığı Bakanlık Makamının 26,05.2022 tarihli onayı ve Kontrolörler Başkanlığı’nın 09.06.2022 tarih ve 31536 sayılı görev uyarınca Elmadağ Belediyesi’nin denetlenmesi sırasında “Belediye Meclisi tarafından belirlenecek tarifelere göre tahsil edilmesi gereken bazı hizmet karşılığı ücretlerin, bazı bölgelerdeki parseller için tahsil edilmemesine yönelik alınan Meclis Kararlarında olumlu oy kullanma” iddia konusu ile ilgili İçişleri Bakanlığı Kontrolörlüğü tarafından 16.05.2024 tarih ve 107/13-05 sayılı yazı ile yazılı ifade verilmesinin istendiği, konu ile ilgili İçişleri Bakanlığına yazılı ifade verildiği,</w:t>
      </w:r>
      <w:proofErr w:type="gramEnd"/>
    </w:p>
    <w:p w:rsidR="00D60528" w:rsidRPr="009A2638" w:rsidRDefault="00D60528" w:rsidP="00D60528">
      <w:pPr>
        <w:widowControl w:val="0"/>
        <w:tabs>
          <w:tab w:val="left" w:pos="0"/>
        </w:tabs>
        <w:jc w:val="both"/>
        <w:rPr>
          <w:sz w:val="22"/>
          <w:szCs w:val="22"/>
        </w:rPr>
      </w:pPr>
      <w:r w:rsidRPr="009A2638">
        <w:rPr>
          <w:sz w:val="22"/>
          <w:szCs w:val="22"/>
        </w:rPr>
        <w:tab/>
        <w:t xml:space="preserve">Belediyemiz Meclisi tarafından bazı bölgelerdeki parseller için tarifelere göre belirlenen hizmet karşılığı ücretlerin tahsil edilmemesine yönelik alınan 08.11.2013 tarih ve 185 sayılı, 06.12.2013 tarih ve 206 sayılı, 05.01.2015 tarih ve 19 sayılı, 02.02.2015 tarih ve 28 sayılı, 07.03.2016 tarih ve 47 ve 48 sayılı, 02.05.2017 tarih ve 117 sayılı kararlarında olumlu oy kullanılması nedeniyle bazı ücretlerin tahsil edilmediği, bu tahsil edilmesi gereken ücretlerin Meclis Kararı alınmak </w:t>
      </w:r>
      <w:proofErr w:type="gramStart"/>
      <w:r w:rsidRPr="009A2638">
        <w:rPr>
          <w:sz w:val="22"/>
          <w:szCs w:val="22"/>
        </w:rPr>
        <w:t>suretiyle  kişi</w:t>
      </w:r>
      <w:proofErr w:type="gramEnd"/>
      <w:r w:rsidRPr="009A2638">
        <w:rPr>
          <w:sz w:val="22"/>
          <w:szCs w:val="22"/>
        </w:rPr>
        <w:t xml:space="preserve"> ve kuruluşlardan tahsil edilmesi istenmektedir.</w:t>
      </w:r>
    </w:p>
    <w:p w:rsidR="00D60528" w:rsidRPr="009A2638" w:rsidRDefault="00D60528" w:rsidP="00D60528">
      <w:pPr>
        <w:widowControl w:val="0"/>
        <w:tabs>
          <w:tab w:val="left" w:pos="0"/>
        </w:tabs>
        <w:jc w:val="both"/>
        <w:rPr>
          <w:sz w:val="22"/>
          <w:szCs w:val="22"/>
        </w:rPr>
      </w:pPr>
      <w:r w:rsidRPr="009A2638">
        <w:rPr>
          <w:sz w:val="22"/>
          <w:szCs w:val="22"/>
        </w:rPr>
        <w:tab/>
        <w:t xml:space="preserve">Belediyemiz Meclisi’nin 08.11.2013 tarih ve 185 sayılı kararında; “Belediyemiz sınırları içerinde bulunan küçük Sanayi sitesi yapım işinde ve bölgemizde bulunan Hasanoğlan Sanayi Bölgesinde bu güne kadar her türlü plan, proje </w:t>
      </w:r>
      <w:proofErr w:type="spellStart"/>
      <w:r w:rsidRPr="009A2638">
        <w:rPr>
          <w:sz w:val="22"/>
          <w:szCs w:val="22"/>
        </w:rPr>
        <w:t>vb</w:t>
      </w:r>
      <w:proofErr w:type="spellEnd"/>
      <w:r w:rsidRPr="009A2638">
        <w:rPr>
          <w:sz w:val="22"/>
          <w:szCs w:val="22"/>
        </w:rPr>
        <w:t xml:space="preserve"> bitirilmesine rağmen hiçbir yatırımcı çeşitli nedenlerden dolayı yapılaşma için mürac</w:t>
      </w:r>
      <w:r>
        <w:rPr>
          <w:sz w:val="22"/>
          <w:szCs w:val="22"/>
        </w:rPr>
        <w:t>a</w:t>
      </w:r>
      <w:r w:rsidRPr="009A2638">
        <w:rPr>
          <w:sz w:val="22"/>
          <w:szCs w:val="22"/>
        </w:rPr>
        <w:t xml:space="preserve">at etmemiştir. </w:t>
      </w:r>
      <w:proofErr w:type="gramStart"/>
      <w:r w:rsidRPr="009A2638">
        <w:rPr>
          <w:sz w:val="22"/>
          <w:szCs w:val="22"/>
        </w:rPr>
        <w:t>Bu konunun çözümü için Ankara Büyükşehir Belediyesi sınırları içerisinde bulunan diğer ilçe belediyelerden örnekleme yapılarak Belediyemiz sınırları içerisinde bulunan Hasanoğlan Sanayi Bölgesi Müteşebbisleri için yapılacak yatırımın cazip ve kolay olması amacı ile 2013 yılı için Belediye Meclisinde tespit edilen Belediyemizin hizmet karşılığı almış olduğu harç ve ücretlerle ilgili tarifelerin (çap, yol kotu vb.) ilçemizde bulunan Hasanoğlan Sanayi Bölgesi ve Küçük Sanayi Sitesi Bölgesinde 31.12.2014 tarihine kadar alınmaması hususu uygun görülmüştür</w:t>
      </w:r>
      <w:r>
        <w:rPr>
          <w:sz w:val="22"/>
          <w:szCs w:val="22"/>
        </w:rPr>
        <w:t xml:space="preserve"> </w:t>
      </w:r>
      <w:r w:rsidRPr="009A2638">
        <w:rPr>
          <w:sz w:val="22"/>
          <w:szCs w:val="22"/>
        </w:rPr>
        <w:t>denilmektedir.”</w:t>
      </w:r>
      <w:proofErr w:type="gramEnd"/>
    </w:p>
    <w:p w:rsidR="00D60528" w:rsidRPr="009A2638" w:rsidRDefault="00D60528" w:rsidP="00D60528">
      <w:pPr>
        <w:widowControl w:val="0"/>
        <w:tabs>
          <w:tab w:val="left" w:pos="0"/>
        </w:tabs>
        <w:jc w:val="both"/>
        <w:rPr>
          <w:sz w:val="22"/>
          <w:szCs w:val="22"/>
        </w:rPr>
      </w:pPr>
      <w:r w:rsidRPr="009A2638">
        <w:rPr>
          <w:sz w:val="22"/>
          <w:szCs w:val="22"/>
        </w:rPr>
        <w:tab/>
        <w:t>Belediyemiz Meclisi’nin 06.12.2013 tarih ve 206 sayılı kararı ile 2013 yılında uygulanan tarifelerin 2014 yılında uygulanacak tarifelerin aynısı olması uygun görülmüştür.</w:t>
      </w:r>
    </w:p>
    <w:p w:rsidR="00D60528" w:rsidRDefault="00D60528" w:rsidP="00D60528">
      <w:pPr>
        <w:widowControl w:val="0"/>
        <w:tabs>
          <w:tab w:val="left" w:pos="0"/>
        </w:tabs>
        <w:jc w:val="both"/>
        <w:rPr>
          <w:sz w:val="22"/>
          <w:szCs w:val="22"/>
        </w:rPr>
      </w:pPr>
    </w:p>
    <w:p w:rsidR="00D60528" w:rsidRPr="009A2638" w:rsidRDefault="00D60528" w:rsidP="00D60528">
      <w:pPr>
        <w:widowControl w:val="0"/>
        <w:tabs>
          <w:tab w:val="left" w:pos="0"/>
        </w:tabs>
        <w:jc w:val="both"/>
        <w:rPr>
          <w:sz w:val="22"/>
          <w:szCs w:val="22"/>
        </w:rPr>
      </w:pPr>
      <w:r w:rsidRPr="009A2638">
        <w:rPr>
          <w:sz w:val="22"/>
          <w:szCs w:val="22"/>
        </w:rPr>
        <w:lastRenderedPageBreak/>
        <w:tab/>
        <w:t xml:space="preserve">Belediyemiz Meclisi’nin 05.01.2015 tarih ve 19 sayılı kararı ile Belediyemiz Kurtuluş ve Tatlıca Mahallelerinin sınırları içerisinde mer’i İmar Planı kapsamında kalan parsellerde daha önceki tarihlerde ruhsatlı olup da, 5 yıllık ruhsat süresi dolmasından dolayı ruhsat yenileme aşamasında Belediyemizce alınan harç ve hizmet ücretlerinin yüksek olması sebeplerinden dolayı mülk sahiplerinin ve diğer yatırımcıların yapılaşma için Belediyemiz Müracaat edemedikleri tespit edilmiş olup, belirli bir bölgede sıkışmış olan yapılaşma taleplerini özellikle kentsel gelişmeye açık olan; kurtuluş ve Tatlıca Mahallelerine yönlendirmek ve müteşebbis için çekiciliğin arttırılması, nitelikli, modern ve estetik konut üretimi teşvik etmek, yerel </w:t>
      </w:r>
      <w:proofErr w:type="gramStart"/>
      <w:r w:rsidRPr="009A2638">
        <w:rPr>
          <w:sz w:val="22"/>
          <w:szCs w:val="22"/>
        </w:rPr>
        <w:t>müteahhitlere</w:t>
      </w:r>
      <w:proofErr w:type="gramEnd"/>
      <w:r w:rsidRPr="009A2638">
        <w:rPr>
          <w:sz w:val="22"/>
          <w:szCs w:val="22"/>
        </w:rPr>
        <w:t xml:space="preserve"> destek olmak amacıyla Belediyemiz Kurtuluş ve Tatlıca Mahallelerinin sınırları içerisinde mer’i imar planı kapsamında bulunan parsellerden Belediyemizce alınan harç ve hizmet ücretlerinin( çap, yol kotu </w:t>
      </w:r>
      <w:proofErr w:type="spellStart"/>
      <w:r w:rsidRPr="009A2638">
        <w:rPr>
          <w:sz w:val="22"/>
          <w:szCs w:val="22"/>
        </w:rPr>
        <w:t>v.b</w:t>
      </w:r>
      <w:proofErr w:type="spellEnd"/>
      <w:r w:rsidRPr="009A2638">
        <w:rPr>
          <w:sz w:val="22"/>
          <w:szCs w:val="22"/>
        </w:rPr>
        <w:t>) 31.12.2015 tarihine kadar alınmaması hususu uygun görülmüştür.</w:t>
      </w:r>
    </w:p>
    <w:p w:rsidR="00D60528" w:rsidRPr="009A2638" w:rsidRDefault="00D60528" w:rsidP="00D60528">
      <w:pPr>
        <w:widowControl w:val="0"/>
        <w:tabs>
          <w:tab w:val="left" w:pos="0"/>
        </w:tabs>
        <w:jc w:val="both"/>
        <w:rPr>
          <w:sz w:val="22"/>
          <w:szCs w:val="22"/>
        </w:rPr>
      </w:pPr>
      <w:r w:rsidRPr="009A2638">
        <w:rPr>
          <w:sz w:val="22"/>
          <w:szCs w:val="22"/>
        </w:rPr>
        <w:tab/>
        <w:t xml:space="preserve">Belediyemiz Meclisi’nin 02.02.2015 tarih ve 28 sayılı kararı </w:t>
      </w:r>
      <w:proofErr w:type="gramStart"/>
      <w:r w:rsidRPr="009A2638">
        <w:rPr>
          <w:sz w:val="22"/>
          <w:szCs w:val="22"/>
        </w:rPr>
        <w:t>ile;</w:t>
      </w:r>
      <w:proofErr w:type="gramEnd"/>
      <w:r w:rsidRPr="009A2638">
        <w:rPr>
          <w:sz w:val="22"/>
          <w:szCs w:val="22"/>
        </w:rPr>
        <w:t xml:space="preserve"> Bölgemizde bulunan Hasanoğlan Sanayi Bölgesinde bugüne kadar her türlü plan, proje </w:t>
      </w:r>
      <w:proofErr w:type="spellStart"/>
      <w:r w:rsidRPr="009A2638">
        <w:rPr>
          <w:sz w:val="22"/>
          <w:szCs w:val="22"/>
        </w:rPr>
        <w:t>vb</w:t>
      </w:r>
      <w:proofErr w:type="spellEnd"/>
      <w:r w:rsidRPr="009A2638">
        <w:rPr>
          <w:sz w:val="22"/>
          <w:szCs w:val="22"/>
        </w:rPr>
        <w:t xml:space="preserve"> bitirilmesine rağmen hiçbir yatırımcının çeşitli nedenlerden dolayı yapılaşma için yeterli müracaatları olmadığı, bu konunun çözümü için Ankara Büyükşehir Belediyesi sınırları içerisinde bulunan diğer ilçe belediyelerden örnekleme yapılarak (örneğin Kazan, Çubuk. Akyurt Belediyeleri gibi) belediyemizin sınırları içerisinde bulunan Hasanoğlan Sanayi Bölgesi Müteşebbisleri için çekiciliğinin artırılması amacı ile Belediyemizin hizmet karşılığı almış olduğu harç ve ücretlerin(çap, yol kotu vb.) 31.12.2015 tarihine kadar alınmaması hususu uygun görülmüştür.</w:t>
      </w:r>
    </w:p>
    <w:p w:rsidR="00D60528" w:rsidRPr="009A2638" w:rsidRDefault="00D60528" w:rsidP="00D60528">
      <w:pPr>
        <w:widowControl w:val="0"/>
        <w:tabs>
          <w:tab w:val="left" w:pos="0"/>
        </w:tabs>
        <w:jc w:val="both"/>
        <w:rPr>
          <w:sz w:val="22"/>
          <w:szCs w:val="22"/>
        </w:rPr>
      </w:pPr>
      <w:r w:rsidRPr="009A2638">
        <w:rPr>
          <w:sz w:val="22"/>
          <w:szCs w:val="22"/>
        </w:rPr>
        <w:tab/>
        <w:t xml:space="preserve">Belediyemiz Meclisi’nin 07.03.2016 tarih ve 47 sayılı kararı </w:t>
      </w:r>
      <w:proofErr w:type="gramStart"/>
      <w:r w:rsidRPr="009A2638">
        <w:rPr>
          <w:sz w:val="22"/>
          <w:szCs w:val="22"/>
        </w:rPr>
        <w:t>ile;</w:t>
      </w:r>
      <w:proofErr w:type="gramEnd"/>
      <w:r w:rsidRPr="009A2638">
        <w:rPr>
          <w:sz w:val="22"/>
          <w:szCs w:val="22"/>
        </w:rPr>
        <w:t xml:space="preserve"> Belediyemiz Hasanoğlan Bahçelievler Mahallesi Sanayi Bölgesinde yapılan inceleme sonucu; bu güne kadar her türlü plan, proje vb. bitirilmesine rağmen hiçbir yatırımcı tarafından çeşitli nedenlerden dolayı Belediyemiz yapılaşma ile ilgili yeterli müracaatın olmadığı, Sanayi Bölgesinin yatırım yönünden cazibesini yitirdiğini, bu şekli ile hem çalışma hayatı hem yerleşim açısından ilçemizin gelir kaybına neden olduğu hususları tespit edilmiş olup, Ankara Büyükşehir Belediyesi sınırları içerisinde bulunan diğer ilçe belediyelerinden örnekleme yapılarak Belediyemizin Hasanoğlan Sanayi Bölgesi Müteşebbisleri için Sanayi Bölgemizin çekiciliğini artırılması amacı ile Belediyemizin hizmet karşılığı almış olduğu Harç ve ücretlerin(çap, yol kotu </w:t>
      </w:r>
      <w:proofErr w:type="spellStart"/>
      <w:r w:rsidRPr="009A2638">
        <w:rPr>
          <w:sz w:val="22"/>
          <w:szCs w:val="22"/>
        </w:rPr>
        <w:t>vb</w:t>
      </w:r>
      <w:proofErr w:type="spellEnd"/>
      <w:r w:rsidRPr="009A2638">
        <w:rPr>
          <w:sz w:val="22"/>
          <w:szCs w:val="22"/>
        </w:rPr>
        <w:t>,) 29.05.1981 tarih ve 17354 sayılı Resmi Gazetede Yayımlanarak yürürlüğe gider 2464 sayılı Belediye Gelirleri Kanununun; ücrete tabi işler başlıklı Madde 97-(Değişik:4/12/1985-3239/125 md)Belediyeler bu kanunda harç veya katılma payı konusu yapılmayan ve ilgililerin isteğine bağlı olarak ifa edecekleri her türlü hizmet(…)1 için Belediye Meclislerince düzenlenecek tarifelere göre ücret almaya yetkilidir. Belediye’ye tekel olarak verilmiş işler kendi özel hükümlerine tabidir’31.12.2016 tarihinde kadar alınmamasının gerekli yazışmaları ve kontrolleri yapmak üzere Belediyemiz İmar ve Şehircilik Müdürlüğü’ne yetki verilmesi hususu uygun görülmüştür.</w:t>
      </w:r>
    </w:p>
    <w:p w:rsidR="00D60528" w:rsidRPr="009A2638" w:rsidRDefault="00D60528" w:rsidP="00D60528">
      <w:pPr>
        <w:widowControl w:val="0"/>
        <w:tabs>
          <w:tab w:val="left" w:pos="0"/>
        </w:tabs>
        <w:jc w:val="both"/>
        <w:rPr>
          <w:sz w:val="22"/>
          <w:szCs w:val="22"/>
        </w:rPr>
      </w:pPr>
      <w:r w:rsidRPr="009A2638">
        <w:rPr>
          <w:sz w:val="22"/>
          <w:szCs w:val="22"/>
        </w:rPr>
        <w:tab/>
        <w:t xml:space="preserve">Belediyemiz Meclisi’nin 07.03.2016 tarih ve 48 sayılı kararı </w:t>
      </w:r>
      <w:proofErr w:type="gramStart"/>
      <w:r w:rsidRPr="009A2638">
        <w:rPr>
          <w:sz w:val="22"/>
          <w:szCs w:val="22"/>
        </w:rPr>
        <w:t>ile;</w:t>
      </w:r>
      <w:proofErr w:type="gramEnd"/>
      <w:r w:rsidRPr="009A2638">
        <w:rPr>
          <w:sz w:val="22"/>
          <w:szCs w:val="22"/>
        </w:rPr>
        <w:t xml:space="preserve">  Belediyemiz Kurtuluş ve Tatlıca Mahallelerinde yapılan inceleme sonucu; bu güne kadar her türlü plan, proje vb. bitirilmesine rağmen vatandaşlarımız tarafından çeşitli nedenlerden dolayı Belediyemize yapılaşma ile ilgili yeterli müracaatın olmadığı, bölgesinin yerleşim yönünden cazibesini yitirdiğini bu şekli ile hem çalışma hayatı hem yerleşim açısından ilçemizin gelir kaybına neden olduğu hususları tespit edilmiş olup, konunun çözümü için özellikle Kentsel gelişime açık olan Belediyemizin Kurtuluş ve modern ve estetik konut üretiminin teşviki, yerel müteahhitlere destek amacı ile Belediyemizin hizmet karşılığı almış olduğu harç ve ücretlerin (çap, yol kotu vb.) 29.05.1981 tarih ve 17354 sayılı Resmi Gazetede Yayımlanarak yürürlüğe gider 2464 sayılı Belediye Gelirleri Kanununun; ücrete tabi işler başlıklı Madde 97-(Değişik:4/12/1985-3239/125 md)Belediyeler bu kanunda harç veya katılma payı konusu yapılmayan ve ilgililerin isteğine bağlı olarak ifa edecekleri her türlü hizmet(…)1 için Belediye Meclislerince düzenlenecek tarifelere göre ücret almaya yetkilidir. Belediye’ye tekel olarak verilmiş işler kendi özel hükümlerine tabidir’31.12.2016 tarihinde kadar alınmamasının gerekli yazışmaları ve kontrolleri yapmak üzere Belediyemiz İmar ve Şehircilik Müdürlüğü’ne yetki verilmesi hususu uygun görülmüştür.</w:t>
      </w:r>
    </w:p>
    <w:p w:rsidR="00D60528" w:rsidRPr="009A2638" w:rsidRDefault="00D60528" w:rsidP="00D60528">
      <w:pPr>
        <w:widowControl w:val="0"/>
        <w:tabs>
          <w:tab w:val="left" w:pos="709"/>
        </w:tabs>
        <w:ind w:firstLine="709"/>
        <w:jc w:val="both"/>
        <w:rPr>
          <w:sz w:val="22"/>
          <w:szCs w:val="22"/>
        </w:rPr>
      </w:pPr>
      <w:r w:rsidRPr="009A2638">
        <w:rPr>
          <w:sz w:val="22"/>
          <w:szCs w:val="22"/>
        </w:rPr>
        <w:t>Belediyemiz 02.05.2017 tarih ve 117 sayılı kararı ile Belediyemiz Bahçelievler Mahallesi sınırları içerisinde bulunan Sanayi Bölgesinin Belediye Haçlarından muaf tutulmasının uygun olduğu bu konuyla ilgili İmar ve Şehircilik Müdürlüğüne yetki verilmesi hususu uygun görülmüştür.</w:t>
      </w:r>
    </w:p>
    <w:p w:rsidR="00D60528" w:rsidRPr="009A2638" w:rsidRDefault="00D60528" w:rsidP="00D60528">
      <w:pPr>
        <w:widowControl w:val="0"/>
        <w:tabs>
          <w:tab w:val="left" w:pos="709"/>
        </w:tabs>
        <w:ind w:firstLine="709"/>
        <w:jc w:val="both"/>
        <w:rPr>
          <w:sz w:val="22"/>
          <w:szCs w:val="22"/>
        </w:rPr>
      </w:pPr>
      <w:r w:rsidRPr="009A2638">
        <w:rPr>
          <w:sz w:val="22"/>
          <w:szCs w:val="22"/>
        </w:rPr>
        <w:t>İçişleri Bakanlığı Bakanlık Makamının 26.05.2022 tarihli onayı ve Kontrolörler Başkanlığı’nın 09.06.2022 tarih ve 31536 sayılı görev emri uyarınca denetim raporu Ek:8de bulunan tablonun incelenmesi sırasında;</w:t>
      </w:r>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 xml:space="preserve">Belediyemiz Meclisi’nin 08.11.2013 tarih ve 185 Sayılı kararına göre Yol Kotu tutanağı belgesinden alınmayan ücretlerden Belediyemiz Bahçelievler Mahallesi sınırları içerisinde bulunan 1331 ada 11 no’lu Parsel, 1280 Ada 6 no’lu parsel, 1237 Ada 4 no’lu Parsel, 1237 Ada 5 no’lu Parsel, 1294 Ada 9 no’lu Parsel, 1230 Ada 4 no’lu Parsel, 1273 Ada 21 no’lu Parsel, 1358 Ada 3 no’lu Parsel, İmar durum belgesinden alınmayan ücretlerden 1227 ada 3 no’lu Parsel, 1237 Ada 5 no’lu Parsel, 1273 Ada 24 no’lu Parsel, 1237 ada 4 no’lu Parsel, 1298 Ada 1 no’lu parsel, 1353 Ada 1 no’lu Parsel, 1278 Ada 12 no’lu Parsel, 1353 Ada 3 no’lu Parsel, 1351 Ada 3 no’lu Parsel, 1230 Ada 4 no’lu Parsel, 1240 Ada 2 no’lu Parsel, 1294 Ada 9 no’lu Parsel, 1308 ada 9 no’lu Parsel, 1284 Ada 2 no’lu Parsel, 1273 Ada 21 no’lu Parsel, Kurtuluş Mahallesi sınırları </w:t>
      </w:r>
      <w:r w:rsidRPr="009A2638">
        <w:rPr>
          <w:sz w:val="22"/>
          <w:szCs w:val="22"/>
        </w:rPr>
        <w:lastRenderedPageBreak/>
        <w:t>içerisinde bulunan 1216 ada 1 no’lu Parsel, 1218 ada 1 no’lu Parsel, 1223 ada 1 no’lu Parsel,</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 xml:space="preserve">Belediyemiz Meclisi’nin 06.12.2013 tarih ve 206 sayılı kararına göre İmar durum belgesinden alınmayan ücretlerden Belediyemiz Bahçelievler Mahallesi sınırları içerisinde bulunan 1273 ada 16 no’lu Parsel, 1273 ada 21 no’lu Parsel, 1280 ada 6 no’lu Parsel, 1358 ada 3 no’lu Parsel, 1347 ada 1 no’lu Parsel, 1227 Ada 3 no’lu Parsel, 1488 ada 6 no’lu Parsel, 1331 ada 11 no’lu Parsel, 1490 Ada 1 no’lu Parsel, </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Belediyemiz Meclisi’nin 05.01.2015 tarih ve 19 sayılı kararına göre Yol kotu tutanağı belgesinden alınmayan ücretlerden Kurtuluş Mahallesi sınırları içerisinde bulunan 776 ada 8 no’lu Parsel, 363 Ada 8 no’lu Parsel, İmar durumu belgesinden alınmayan ücretlerden Kurtuluş Mahallesi sınırları içerisinde bulunan 371 Ada 12 no’lu Parsel, 312 Ada 8 no’lu Parsel, 841 Ada 3 no’lu Parsel 379 ada 6 no’lu parsel, 776 ada 8 no’lu Parsel, 363 Ada 8 no’lu Parsel, 836 Ada 4 no’lu parsel, Tatlıca Mahallesi sınırları içerisinde bulunan 384 Ada 5 no’lu Parsel,</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 xml:space="preserve">Belediyemiz Meclisi’nin 02.02.2015 tarih ve 28 sayılı kararına göre Yol kotu tutanağı belgesinden alınmayan ücretlerden Belediyemiz Bahçelievler Mahallesi sınırları içerisinde bulunan 1278 ada 12 no’lu Parsel, 1344 Ada 3 no’lu Parsel, 1246 Ada 6 no’lu Parsel, 1490 Ada 10 no’lu Parsel, 1273 Ada 16 no’lu Parsel, 1490 Ada 5 no’lu Parsel, 1329 Ada 9 no’lu Parsel, İmar durum belgesinden alınmayan ücretlerden Belediyemiz Bahçelievler Mahallesi sınırları içerisinde bulunan 1278 ada 12 no’lu Parsel, 1237 Ada 5 no’lu Parsel, 1246 Ada 6 no’lu Parsel, 1246 Ada 6 no’lu Parsel, 1273 Ada 16 no’lu Parsel, 1490 Ada 5 no’lu Parsel, 1240 Ada 2 no’lu Parsel, 1329 Ada 9 no’lu Parsel, </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 xml:space="preserve">Belediyemiz Meclisi’nin 07.03.2016 tarih ve 47 sayılı kararına göre Yol kotu tutanağı belgesinden alınmayan ücretlerle ilgili Belediyemiz Bahçelievler Mahallesi sınırları içerisinde bulunan 1346 ada 3 no’lu Parsel, 1358 ada 5 no’lu Parsel, İmar durum belgesi ücreti alınmayan Belediyemiz Bahçelievler Mahallesi sınırları içerisinde bulunan 1251 ada 9 no’lu Parsel, 1358 Ada 5 no’lu Parsel, 1346 ada 3 no’lu Parsel, 1488 ada 6 no’lu Parsel, 1240 Ada 2 no’lu Parsel, 1273 Ada 26 no’lu Parsel, </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Belediyemiz Meclisi’nin 07.03.2016 tarih ve 48 sayılı kararına göre Yol kotu tutanağı belgesinden alınmayan ücretlerle ilgili Tatlıca Mahallesi sınırları içerisinde bulunan 399 ada 4 no’lu Parsel, Kurtuluş Mahallesi sınırları içerisinde bulunan 1012 Ada 2 no’lu Parsel, 334 ada 2 no’lu Parsel, 325 ada 8 no’lu Parsel, İmar durum belgesinden alınmayan ücretlerle ilgili olarak da Belediyemiz tatlıca Mahallesi 399 ada 4 no’lu Parsel, 384 Ada 5 no’lu Parsel, 385 Ada 6 no’lu Parsel, Kurtuluş Mahallesi sınırları içerisinde bulunan 1038 ada 5 no’lu Parsel, 341 Ada 6 no’lu Parsel 1012 Ada 2 no’lu Parsel, 325 ada 8 no’lu Parsel,</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 xml:space="preserve">Belediyemiz Meclisi’nin 02.05.2017 tarih ve 117 sayılı kararına göre Yol kotu tutanağı belgesinden alınmayan ücretlerden Belediyemiz Bahçelievler Mahallesi sınırları içerisinde bulunan 1246 ada 4 no’lu Parsel, 1490 Ada 1 no’lu Parsel, 1230 Ada 9 no’lu Parsel, 1224 ada 2 no’lu Parsel, İmar durum belgesinden alınmayan ücretlerle ilgili olarak da Belediyemiz Bahçelievler Mahallesi sınırları içerisinde bulunan 1273 ada 16 no’lu Parsel, 1230 Ada 9 no’lu Parsel, 1490 Ada 1 no’lu Parsel, 1224 Ada 2 no’lu Parsel, 1246 ada 4 no’lu parsel, 1252 ada 2 no’lu Parsel, 1347 Ada 1 no’lu parsel, 1488 Ada 6 no’lu Parsel, 1490 Ada 5 no’lu Parsel, 1353 ada 3 no’lu Parselin sehven mükerrer olarak yazıldığı, </w:t>
      </w:r>
      <w:proofErr w:type="gramEnd"/>
    </w:p>
    <w:p w:rsidR="00D60528" w:rsidRPr="009A2638" w:rsidRDefault="00D60528" w:rsidP="00D60528">
      <w:pPr>
        <w:widowControl w:val="0"/>
        <w:tabs>
          <w:tab w:val="left" w:pos="709"/>
        </w:tabs>
        <w:ind w:firstLine="709"/>
        <w:jc w:val="both"/>
        <w:rPr>
          <w:sz w:val="22"/>
          <w:szCs w:val="22"/>
        </w:rPr>
      </w:pPr>
      <w:proofErr w:type="gramStart"/>
      <w:r w:rsidRPr="009A2638">
        <w:rPr>
          <w:sz w:val="22"/>
          <w:szCs w:val="22"/>
        </w:rPr>
        <w:t>İmar durum belgesinden alınmayan ücretlerle ilgili Belediyemiz Meclisi’nin 06.12.2013 tarih ve 206 sayılı kararına göre Belediyemiz Bahçelievler Mahallesi sınırları içerisinde bulunan 1273 ada 18 ve 22 no’lu Parseller, Belediyemiz Meclisi’nin 02.02.2015 tarih ve 28 sayılı kararına göre Bahçelievler Mahallesi sınırları içerisinde bulunan 1273 Ada 19 ve 23 no’lu Parseller, 1230 ada 2 no’lu Parsel, Belediyemiz Meclisi’nin 07.03.2016 tarih ve 48 sayılı kararına göre Kurtuluş Mahallesi sınırları içerisinde bulunan 1038 Ada 5 no’lu Parsele verilen belgelerin bilgi amaçlı düzenlendiği, ancak denetim raporunda sehven ruhsata esas belge gibi ücret hesabının yapıldığı,</w:t>
      </w:r>
      <w:proofErr w:type="gramEnd"/>
    </w:p>
    <w:p w:rsidR="00D60528" w:rsidRPr="009A2638" w:rsidRDefault="00D60528" w:rsidP="00D60528">
      <w:pPr>
        <w:widowControl w:val="0"/>
        <w:tabs>
          <w:tab w:val="left" w:pos="709"/>
        </w:tabs>
        <w:ind w:firstLine="709"/>
        <w:jc w:val="both"/>
        <w:rPr>
          <w:sz w:val="22"/>
          <w:szCs w:val="22"/>
        </w:rPr>
      </w:pPr>
      <w:r w:rsidRPr="009A2638">
        <w:rPr>
          <w:sz w:val="22"/>
          <w:szCs w:val="22"/>
        </w:rPr>
        <w:t>Belediyemiz Meclisi’nin 02.05.2017 tarih ve 117 sayılı kararına göre İmar durum belgesinden alınmayan ücretlerden Belediyemiz Bahçelievler Mahallesi sınırları içerisinde bulunan 1303 ada 3 no’lu Parselin Ankara Büyükşehir Belediyesi mülkiyetinde bulunduğu, denetim raporu listesine sehven eklendiği tespit edilmiştir.</w:t>
      </w:r>
    </w:p>
    <w:p w:rsidR="00FF0CB6" w:rsidRPr="001C66E6" w:rsidRDefault="00D60528" w:rsidP="00FF0CB6">
      <w:pPr>
        <w:pStyle w:val="AralkYok"/>
        <w:jc w:val="both"/>
        <w:rPr>
          <w:sz w:val="22"/>
          <w:szCs w:val="22"/>
        </w:rPr>
      </w:pPr>
      <w:r>
        <w:rPr>
          <w:sz w:val="22"/>
          <w:szCs w:val="22"/>
        </w:rPr>
        <w:tab/>
      </w:r>
      <w:r w:rsidRPr="009A2638">
        <w:rPr>
          <w:sz w:val="22"/>
          <w:szCs w:val="22"/>
        </w:rPr>
        <w:t>Bu doğrultuda</w:t>
      </w:r>
      <w:r>
        <w:rPr>
          <w:sz w:val="22"/>
          <w:szCs w:val="22"/>
        </w:rPr>
        <w:t>;</w:t>
      </w:r>
      <w:r w:rsidRPr="009A2638">
        <w:rPr>
          <w:sz w:val="22"/>
          <w:szCs w:val="22"/>
        </w:rPr>
        <w:t xml:space="preserve"> </w:t>
      </w:r>
      <w:r>
        <w:rPr>
          <w:sz w:val="22"/>
          <w:szCs w:val="22"/>
        </w:rPr>
        <w:t>“</w:t>
      </w:r>
      <w:r w:rsidRPr="009A2638">
        <w:rPr>
          <w:sz w:val="22"/>
          <w:szCs w:val="22"/>
        </w:rPr>
        <w:t>2464 sayılı Belediye Gelirleri Kanunu’nun 97. Maddesine göre tahsil edilmesi gereken ücretlerin tespit edilerek,  İmar durum belgesi ve yol kotu tutanağının verildiği tarihteki ödenmesi gereken bedelin günümüze kadar olan yasal faizi ile birlikte kişi veya kuruluşlardan alınması hususu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413FB2">
        <w:rPr>
          <w:b/>
          <w:bCs/>
          <w:sz w:val="22"/>
          <w:szCs w:val="22"/>
        </w:rPr>
        <w:t>oy</w:t>
      </w:r>
      <w:r w:rsidRPr="00413FB2">
        <w:rPr>
          <w:b/>
          <w:sz w:val="22"/>
          <w:szCs w:val="22"/>
        </w:rPr>
        <w:t xml:space="preserve"> </w:t>
      </w:r>
      <w:r w:rsidR="00413FB2" w:rsidRPr="00413FB2">
        <w:rPr>
          <w:b/>
          <w:sz w:val="22"/>
          <w:szCs w:val="22"/>
        </w:rPr>
        <w:t>çokluğu</w:t>
      </w:r>
      <w:r w:rsidRPr="001C66E6">
        <w:rPr>
          <w:sz w:val="22"/>
          <w:szCs w:val="22"/>
        </w:rPr>
        <w:t xml:space="preserve"> ile karar verildi</w:t>
      </w:r>
      <w:r w:rsidRPr="001C66E6">
        <w:rPr>
          <w:color w:val="000000"/>
          <w:sz w:val="22"/>
          <w:szCs w:val="22"/>
        </w:rPr>
        <w:t>.</w:t>
      </w:r>
      <w:bookmarkStart w:id="0" w:name="_GoBack"/>
      <w:bookmarkEnd w:id="0"/>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3FB2"/>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0528"/>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8036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1198F-0A80-4571-ABF9-382AC93C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Pages>
  <Words>2225</Words>
  <Characters>12689</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599</cp:revision>
  <cp:lastPrinted>2021-09-02T14:49:00Z</cp:lastPrinted>
  <dcterms:created xsi:type="dcterms:W3CDTF">2018-02-23T08:53:00Z</dcterms:created>
  <dcterms:modified xsi:type="dcterms:W3CDTF">2024-07-02T08:30:00Z</dcterms:modified>
</cp:coreProperties>
</file>