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2B03DF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2B03DF" w:rsidRDefault="00597902" w:rsidP="00281A35">
            <w:pPr>
              <w:rPr>
                <w:sz w:val="21"/>
                <w:szCs w:val="21"/>
              </w:rPr>
            </w:pPr>
            <w:r w:rsidRPr="002B03DF">
              <w:rPr>
                <w:b/>
                <w:bCs/>
                <w:sz w:val="21"/>
                <w:szCs w:val="21"/>
              </w:rPr>
              <w:t>KARAR NO</w:t>
            </w:r>
            <w:r w:rsidRPr="002B03DF">
              <w:rPr>
                <w:b/>
                <w:bCs/>
                <w:sz w:val="21"/>
                <w:szCs w:val="21"/>
              </w:rPr>
              <w:tab/>
            </w:r>
            <w:r w:rsidRPr="002B03DF">
              <w:rPr>
                <w:b/>
                <w:bCs/>
                <w:sz w:val="21"/>
                <w:szCs w:val="21"/>
              </w:rPr>
              <w:tab/>
            </w:r>
            <w:r w:rsidR="00866578" w:rsidRPr="002B03DF">
              <w:rPr>
                <w:b/>
                <w:bCs/>
                <w:sz w:val="21"/>
                <w:szCs w:val="21"/>
              </w:rPr>
              <w:t xml:space="preserve">: </w:t>
            </w:r>
            <w:r w:rsidR="00866578" w:rsidRPr="002B03DF">
              <w:rPr>
                <w:sz w:val="21"/>
                <w:szCs w:val="21"/>
              </w:rPr>
              <w:t>20</w:t>
            </w:r>
            <w:r w:rsidR="00D80BB4" w:rsidRPr="002B03DF">
              <w:rPr>
                <w:sz w:val="21"/>
                <w:szCs w:val="21"/>
              </w:rPr>
              <w:t>2</w:t>
            </w:r>
            <w:r w:rsidR="00974988" w:rsidRPr="002B03DF">
              <w:rPr>
                <w:sz w:val="21"/>
                <w:szCs w:val="21"/>
              </w:rPr>
              <w:t>4</w:t>
            </w:r>
            <w:r w:rsidR="00866578" w:rsidRPr="002B03DF">
              <w:rPr>
                <w:sz w:val="21"/>
                <w:szCs w:val="21"/>
              </w:rPr>
              <w:t>/</w:t>
            </w:r>
            <w:r w:rsidR="00935024" w:rsidRPr="002B03DF">
              <w:rPr>
                <w:sz w:val="21"/>
                <w:szCs w:val="21"/>
              </w:rPr>
              <w:t>1</w:t>
            </w:r>
            <w:r w:rsidR="00B51FB0" w:rsidRPr="002B03DF">
              <w:rPr>
                <w:sz w:val="21"/>
                <w:szCs w:val="21"/>
              </w:rPr>
              <w:t>6</w:t>
            </w:r>
            <w:r w:rsidR="00195E0F" w:rsidRPr="002B03DF">
              <w:rPr>
                <w:sz w:val="21"/>
                <w:szCs w:val="21"/>
              </w:rPr>
              <w:t>5</w:t>
            </w:r>
          </w:p>
          <w:p w:rsidR="00866578" w:rsidRPr="002B03DF" w:rsidRDefault="00860663" w:rsidP="00B51FB0">
            <w:pPr>
              <w:rPr>
                <w:sz w:val="21"/>
                <w:szCs w:val="21"/>
              </w:rPr>
            </w:pPr>
            <w:r w:rsidRPr="002B03DF">
              <w:rPr>
                <w:b/>
                <w:bCs/>
                <w:sz w:val="21"/>
                <w:szCs w:val="21"/>
              </w:rPr>
              <w:t>KARAR TARİHİ</w:t>
            </w:r>
            <w:r w:rsidR="00597902" w:rsidRPr="002B03DF">
              <w:rPr>
                <w:b/>
                <w:bCs/>
                <w:sz w:val="21"/>
                <w:szCs w:val="21"/>
              </w:rPr>
              <w:tab/>
            </w:r>
            <w:r w:rsidR="00866578" w:rsidRPr="002B03DF">
              <w:rPr>
                <w:b/>
                <w:bCs/>
                <w:sz w:val="21"/>
                <w:szCs w:val="21"/>
              </w:rPr>
              <w:t>:</w:t>
            </w:r>
            <w:r w:rsidR="00F62B41" w:rsidRPr="002B03DF">
              <w:rPr>
                <w:b/>
                <w:bCs/>
                <w:sz w:val="21"/>
                <w:szCs w:val="21"/>
              </w:rPr>
              <w:t xml:space="preserve"> </w:t>
            </w:r>
            <w:r w:rsidR="00E47E06" w:rsidRPr="002B03DF">
              <w:rPr>
                <w:bCs/>
                <w:sz w:val="21"/>
                <w:szCs w:val="21"/>
              </w:rPr>
              <w:t>0</w:t>
            </w:r>
            <w:r w:rsidR="001904C8" w:rsidRPr="002B03DF">
              <w:rPr>
                <w:bCs/>
                <w:sz w:val="21"/>
                <w:szCs w:val="21"/>
              </w:rPr>
              <w:t>1</w:t>
            </w:r>
            <w:r w:rsidR="00AB76B2" w:rsidRPr="002B03DF">
              <w:rPr>
                <w:bCs/>
                <w:sz w:val="21"/>
                <w:szCs w:val="21"/>
              </w:rPr>
              <w:t>.</w:t>
            </w:r>
            <w:r w:rsidR="00974988" w:rsidRPr="002B03DF">
              <w:rPr>
                <w:bCs/>
                <w:sz w:val="21"/>
                <w:szCs w:val="21"/>
              </w:rPr>
              <w:t>0</w:t>
            </w:r>
            <w:r w:rsidR="00B51FB0" w:rsidRPr="002B03DF">
              <w:rPr>
                <w:bCs/>
                <w:sz w:val="21"/>
                <w:szCs w:val="21"/>
              </w:rPr>
              <w:t>8</w:t>
            </w:r>
            <w:r w:rsidR="009D28F2" w:rsidRPr="002B03DF">
              <w:rPr>
                <w:bCs/>
                <w:sz w:val="21"/>
                <w:szCs w:val="21"/>
              </w:rPr>
              <w:t>.</w:t>
            </w:r>
            <w:r w:rsidR="000F5736" w:rsidRPr="002B03DF">
              <w:rPr>
                <w:bCs/>
                <w:sz w:val="21"/>
                <w:szCs w:val="21"/>
              </w:rPr>
              <w:t>20</w:t>
            </w:r>
            <w:r w:rsidR="00D80BB4" w:rsidRPr="002B03DF">
              <w:rPr>
                <w:bCs/>
                <w:sz w:val="21"/>
                <w:szCs w:val="21"/>
              </w:rPr>
              <w:t>2</w:t>
            </w:r>
            <w:r w:rsidR="00974988" w:rsidRPr="002B03DF">
              <w:rPr>
                <w:bCs/>
                <w:sz w:val="21"/>
                <w:szCs w:val="21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2B03DF" w:rsidRDefault="00622CA4" w:rsidP="000C342A">
            <w:pPr>
              <w:pStyle w:val="Balk2"/>
              <w:rPr>
                <w:sz w:val="21"/>
                <w:szCs w:val="21"/>
              </w:rPr>
            </w:pPr>
            <w:r w:rsidRPr="002B03DF">
              <w:rPr>
                <w:sz w:val="21"/>
                <w:szCs w:val="21"/>
              </w:rPr>
              <w:t>BİRİMİ</w:t>
            </w:r>
            <w:r w:rsidRPr="002B03DF">
              <w:rPr>
                <w:sz w:val="21"/>
                <w:szCs w:val="21"/>
              </w:rPr>
              <w:tab/>
              <w:t>:</w:t>
            </w:r>
            <w:r w:rsidR="006A01FD" w:rsidRPr="002B03DF">
              <w:rPr>
                <w:b w:val="0"/>
                <w:sz w:val="21"/>
                <w:szCs w:val="21"/>
              </w:rPr>
              <w:t xml:space="preserve"> </w:t>
            </w:r>
            <w:r w:rsidR="000C342A" w:rsidRPr="002B03DF">
              <w:rPr>
                <w:b w:val="0"/>
                <w:sz w:val="21"/>
                <w:szCs w:val="21"/>
              </w:rPr>
              <w:t>İmar ve Şehircilik</w:t>
            </w:r>
            <w:r w:rsidR="00274548" w:rsidRPr="002B03DF">
              <w:rPr>
                <w:b w:val="0"/>
                <w:sz w:val="21"/>
                <w:szCs w:val="21"/>
              </w:rPr>
              <w:t xml:space="preserve"> </w:t>
            </w:r>
            <w:r w:rsidR="00316A25" w:rsidRPr="002B03DF">
              <w:rPr>
                <w:b w:val="0"/>
                <w:sz w:val="21"/>
                <w:szCs w:val="21"/>
              </w:rPr>
              <w:t>Müdürlüğü</w:t>
            </w:r>
          </w:p>
        </w:tc>
      </w:tr>
      <w:tr w:rsidR="00866578" w:rsidRPr="002B03DF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2B03DF" w:rsidRDefault="005459DB" w:rsidP="00195E0F">
            <w:pPr>
              <w:jc w:val="both"/>
              <w:rPr>
                <w:sz w:val="21"/>
                <w:szCs w:val="21"/>
              </w:rPr>
            </w:pPr>
            <w:proofErr w:type="gramStart"/>
            <w:r w:rsidRPr="002B03DF">
              <w:rPr>
                <w:b/>
                <w:bCs/>
                <w:sz w:val="21"/>
                <w:szCs w:val="21"/>
              </w:rPr>
              <w:t>KARAR KONUSU</w:t>
            </w:r>
            <w:r w:rsidR="0046136A" w:rsidRPr="002B03DF">
              <w:rPr>
                <w:b/>
                <w:bCs/>
                <w:sz w:val="21"/>
                <w:szCs w:val="21"/>
              </w:rPr>
              <w:tab/>
            </w:r>
            <w:r w:rsidR="002255E4" w:rsidRPr="002B03DF">
              <w:rPr>
                <w:b/>
                <w:bCs/>
                <w:sz w:val="21"/>
                <w:szCs w:val="21"/>
              </w:rPr>
              <w:t>:</w:t>
            </w:r>
            <w:r w:rsidR="003B54D1" w:rsidRPr="002B03DF">
              <w:rPr>
                <w:b/>
                <w:bCs/>
                <w:sz w:val="21"/>
                <w:szCs w:val="21"/>
              </w:rPr>
              <w:t xml:space="preserve"> </w:t>
            </w:r>
            <w:r w:rsidR="00296E06" w:rsidRPr="002B03DF">
              <w:rPr>
                <w:sz w:val="21"/>
                <w:szCs w:val="21"/>
              </w:rPr>
              <w:t xml:space="preserve">Belediye Meclisimizin </w:t>
            </w:r>
            <w:r w:rsidR="00296E06" w:rsidRPr="002B03DF">
              <w:rPr>
                <w:bCs/>
                <w:sz w:val="21"/>
                <w:szCs w:val="21"/>
              </w:rPr>
              <w:t>03.06.2024 tarih ve 2024/119 sayılı Meclis Kararı ile sonraki birleşimlerde görüşülmek üzere ertelenen,</w:t>
            </w:r>
            <w:r w:rsidR="00296E06" w:rsidRPr="002B03DF">
              <w:rPr>
                <w:sz w:val="21"/>
                <w:szCs w:val="21"/>
              </w:rPr>
              <w:t xml:space="preserve"> Belediyemiz Tatlıca Mahallesi sınırları içerisinde bulunan kadastronun 2292 ada 3 no’lu parseline ilişkin 1/1000 ölçekli Uygulama İmar Planı ve tavsiye niteliğinde 1/5000 ölçekli Nazım İmar Planı teklifi konusu ile ilgili Bayındır İmar Komisyonu Raporunun </w:t>
            </w:r>
            <w:r w:rsidR="00296E06" w:rsidRPr="002B03DF">
              <w:rPr>
                <w:bCs/>
                <w:sz w:val="21"/>
                <w:szCs w:val="21"/>
              </w:rPr>
              <w:t>görüşülmesi.</w:t>
            </w:r>
            <w:proofErr w:type="gramEnd"/>
          </w:p>
        </w:tc>
      </w:tr>
      <w:tr w:rsidR="00935024" w:rsidRPr="002B03DF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B03DF" w:rsidRDefault="00935024" w:rsidP="00935024">
            <w:pPr>
              <w:rPr>
                <w:b/>
                <w:bCs/>
                <w:sz w:val="21"/>
                <w:szCs w:val="21"/>
              </w:rPr>
            </w:pPr>
            <w:proofErr w:type="gramStart"/>
            <w:r w:rsidRPr="002B03DF">
              <w:rPr>
                <w:b/>
                <w:bCs/>
                <w:sz w:val="21"/>
                <w:szCs w:val="21"/>
              </w:rPr>
              <w:t>MEC.BAŞK</w:t>
            </w:r>
            <w:proofErr w:type="gramEnd"/>
            <w:r w:rsidRPr="002B03DF">
              <w:rPr>
                <w:b/>
                <w:bCs/>
                <w:sz w:val="21"/>
                <w:szCs w:val="21"/>
              </w:rPr>
              <w:t>.</w:t>
            </w:r>
            <w:r w:rsidRPr="002B03DF">
              <w:rPr>
                <w:b/>
                <w:bCs/>
                <w:sz w:val="21"/>
                <w:szCs w:val="21"/>
              </w:rPr>
              <w:tab/>
              <w:t>:</w:t>
            </w:r>
            <w:r w:rsidRPr="002B03DF">
              <w:rPr>
                <w:bCs/>
                <w:sz w:val="21"/>
                <w:szCs w:val="21"/>
              </w:rPr>
              <w:t xml:space="preserve"> </w:t>
            </w:r>
            <w:proofErr w:type="gramStart"/>
            <w:r w:rsidRPr="002B03DF">
              <w:rPr>
                <w:bCs/>
                <w:sz w:val="21"/>
                <w:szCs w:val="21"/>
              </w:rPr>
              <w:t>Adem</w:t>
            </w:r>
            <w:proofErr w:type="gramEnd"/>
            <w:r w:rsidRPr="002B03DF">
              <w:rPr>
                <w:bCs/>
                <w:sz w:val="21"/>
                <w:szCs w:val="21"/>
              </w:rPr>
              <w:t xml:space="preserve"> Barış AŞKIN </w:t>
            </w:r>
            <w:r w:rsidR="00B51FB0" w:rsidRPr="002B03DF">
              <w:rPr>
                <w:b/>
                <w:sz w:val="21"/>
                <w:szCs w:val="21"/>
              </w:rPr>
              <w:t>(Katılmadı)</w:t>
            </w:r>
          </w:p>
          <w:p w:rsidR="00935024" w:rsidRPr="002B03DF" w:rsidRDefault="00935024" w:rsidP="00935024">
            <w:pPr>
              <w:pStyle w:val="Balk2"/>
              <w:rPr>
                <w:b w:val="0"/>
                <w:sz w:val="21"/>
                <w:szCs w:val="21"/>
              </w:rPr>
            </w:pPr>
            <w:r w:rsidRPr="002B03DF">
              <w:rPr>
                <w:bCs w:val="0"/>
                <w:sz w:val="21"/>
                <w:szCs w:val="21"/>
              </w:rPr>
              <w:t>ÜYE</w:t>
            </w:r>
            <w:r w:rsidRPr="002B03DF">
              <w:rPr>
                <w:b w:val="0"/>
                <w:bCs w:val="0"/>
                <w:sz w:val="21"/>
                <w:szCs w:val="21"/>
              </w:rPr>
              <w:tab/>
            </w:r>
            <w:r w:rsidRPr="002B03DF">
              <w:rPr>
                <w:b w:val="0"/>
                <w:bCs w:val="0"/>
                <w:sz w:val="21"/>
                <w:szCs w:val="21"/>
              </w:rPr>
              <w:tab/>
            </w:r>
            <w:r w:rsidRPr="002B03DF">
              <w:rPr>
                <w:sz w:val="21"/>
                <w:szCs w:val="21"/>
              </w:rPr>
              <w:t xml:space="preserve">: </w:t>
            </w:r>
            <w:r w:rsidRPr="002B03DF">
              <w:rPr>
                <w:b w:val="0"/>
                <w:sz w:val="21"/>
                <w:szCs w:val="21"/>
              </w:rPr>
              <w:t>Burak KOÇ</w:t>
            </w:r>
          </w:p>
          <w:p w:rsidR="00935024" w:rsidRPr="002B03DF" w:rsidRDefault="00935024" w:rsidP="00935024">
            <w:pPr>
              <w:pStyle w:val="Balk2"/>
              <w:rPr>
                <w:sz w:val="21"/>
                <w:szCs w:val="21"/>
              </w:rPr>
            </w:pPr>
            <w:r w:rsidRPr="002B03DF">
              <w:rPr>
                <w:sz w:val="21"/>
                <w:szCs w:val="21"/>
              </w:rPr>
              <w:t>ÜYE</w:t>
            </w:r>
            <w:r w:rsidRPr="002B03DF">
              <w:rPr>
                <w:sz w:val="21"/>
                <w:szCs w:val="21"/>
              </w:rPr>
              <w:tab/>
            </w:r>
            <w:r w:rsidRPr="002B03DF">
              <w:rPr>
                <w:sz w:val="21"/>
                <w:szCs w:val="21"/>
              </w:rPr>
              <w:tab/>
              <w:t xml:space="preserve">: </w:t>
            </w:r>
            <w:r w:rsidRPr="002B03DF">
              <w:rPr>
                <w:b w:val="0"/>
                <w:bCs w:val="0"/>
                <w:sz w:val="21"/>
                <w:szCs w:val="21"/>
              </w:rPr>
              <w:t>Mustafa ŞİMŞEK</w:t>
            </w:r>
          </w:p>
          <w:p w:rsidR="00935024" w:rsidRPr="002B03DF" w:rsidRDefault="00935024" w:rsidP="00935024">
            <w:pPr>
              <w:rPr>
                <w:sz w:val="21"/>
                <w:szCs w:val="21"/>
              </w:rPr>
            </w:pPr>
            <w:r w:rsidRPr="002B03DF">
              <w:rPr>
                <w:b/>
                <w:bCs/>
                <w:sz w:val="21"/>
                <w:szCs w:val="21"/>
              </w:rPr>
              <w:t>ÜYE</w:t>
            </w:r>
            <w:r w:rsidRPr="002B03DF">
              <w:rPr>
                <w:b/>
                <w:bCs/>
                <w:sz w:val="21"/>
                <w:szCs w:val="21"/>
              </w:rPr>
              <w:tab/>
            </w:r>
            <w:r w:rsidRPr="002B03D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2B03DF">
              <w:rPr>
                <w:bCs/>
                <w:sz w:val="21"/>
                <w:szCs w:val="21"/>
              </w:rPr>
              <w:t>Ali Osman TOPRAK</w:t>
            </w:r>
          </w:p>
          <w:p w:rsidR="00935024" w:rsidRPr="002B03DF" w:rsidRDefault="00935024" w:rsidP="00935024">
            <w:pPr>
              <w:rPr>
                <w:b/>
                <w:bCs/>
                <w:sz w:val="21"/>
                <w:szCs w:val="21"/>
              </w:rPr>
            </w:pPr>
            <w:r w:rsidRPr="002B03DF">
              <w:rPr>
                <w:b/>
                <w:bCs/>
                <w:sz w:val="21"/>
                <w:szCs w:val="21"/>
              </w:rPr>
              <w:t>ÜYE</w:t>
            </w:r>
            <w:r w:rsidRPr="002B03DF">
              <w:rPr>
                <w:b/>
                <w:bCs/>
                <w:sz w:val="21"/>
                <w:szCs w:val="21"/>
              </w:rPr>
              <w:tab/>
            </w:r>
            <w:r w:rsidRPr="002B03D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2B03DF">
              <w:rPr>
                <w:bCs/>
                <w:sz w:val="21"/>
                <w:szCs w:val="21"/>
              </w:rPr>
              <w:t>Bülent KÜPELİ</w:t>
            </w:r>
          </w:p>
          <w:p w:rsidR="00935024" w:rsidRPr="002B03DF" w:rsidRDefault="00935024" w:rsidP="00935024">
            <w:pPr>
              <w:rPr>
                <w:b/>
                <w:bCs/>
                <w:sz w:val="21"/>
                <w:szCs w:val="21"/>
              </w:rPr>
            </w:pPr>
            <w:r w:rsidRPr="002B03DF">
              <w:rPr>
                <w:b/>
                <w:bCs/>
                <w:sz w:val="21"/>
                <w:szCs w:val="21"/>
              </w:rPr>
              <w:t>ÜYE</w:t>
            </w:r>
            <w:r w:rsidRPr="002B03DF">
              <w:rPr>
                <w:b/>
                <w:bCs/>
                <w:sz w:val="21"/>
                <w:szCs w:val="21"/>
              </w:rPr>
              <w:tab/>
            </w:r>
            <w:r w:rsidRPr="002B03D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2B03DF">
              <w:rPr>
                <w:bCs/>
                <w:sz w:val="21"/>
                <w:szCs w:val="21"/>
              </w:rPr>
              <w:t>Kıymet PEHLİVAN</w:t>
            </w:r>
          </w:p>
          <w:p w:rsidR="00935024" w:rsidRPr="002B03DF" w:rsidRDefault="00935024" w:rsidP="00935024">
            <w:pPr>
              <w:rPr>
                <w:sz w:val="21"/>
                <w:szCs w:val="21"/>
              </w:rPr>
            </w:pPr>
            <w:r w:rsidRPr="002B03DF">
              <w:rPr>
                <w:b/>
                <w:bCs/>
                <w:sz w:val="21"/>
                <w:szCs w:val="21"/>
              </w:rPr>
              <w:t>ÜYE</w:t>
            </w:r>
            <w:r w:rsidRPr="002B03DF">
              <w:rPr>
                <w:b/>
                <w:bCs/>
                <w:sz w:val="21"/>
                <w:szCs w:val="21"/>
              </w:rPr>
              <w:tab/>
            </w:r>
            <w:r w:rsidRPr="002B03D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2B03DF">
              <w:rPr>
                <w:bCs/>
                <w:sz w:val="21"/>
                <w:szCs w:val="21"/>
              </w:rPr>
              <w:t>Mesut ERDOĞAN</w:t>
            </w:r>
          </w:p>
          <w:p w:rsidR="00935024" w:rsidRPr="002B03DF" w:rsidRDefault="00935024" w:rsidP="00935024">
            <w:pPr>
              <w:rPr>
                <w:sz w:val="21"/>
                <w:szCs w:val="21"/>
              </w:rPr>
            </w:pPr>
            <w:r w:rsidRPr="002B03DF">
              <w:rPr>
                <w:b/>
                <w:sz w:val="21"/>
                <w:szCs w:val="21"/>
              </w:rPr>
              <w:t>ÜYE</w:t>
            </w:r>
            <w:r w:rsidRPr="002B03DF">
              <w:rPr>
                <w:b/>
                <w:sz w:val="21"/>
                <w:szCs w:val="21"/>
              </w:rPr>
              <w:tab/>
            </w:r>
            <w:r w:rsidRPr="002B03DF">
              <w:rPr>
                <w:b/>
                <w:sz w:val="21"/>
                <w:szCs w:val="21"/>
              </w:rPr>
              <w:tab/>
              <w:t>:</w:t>
            </w:r>
            <w:r w:rsidRPr="002B03DF">
              <w:rPr>
                <w:sz w:val="21"/>
                <w:szCs w:val="21"/>
              </w:rPr>
              <w:t xml:space="preserve"> Kazım AKKUŞ</w:t>
            </w:r>
            <w:r w:rsidR="00B51FB0" w:rsidRPr="002B03DF">
              <w:rPr>
                <w:sz w:val="21"/>
                <w:szCs w:val="21"/>
              </w:rPr>
              <w:t xml:space="preserve"> </w:t>
            </w:r>
            <w:r w:rsidR="00B51FB0" w:rsidRPr="002B03DF">
              <w:rPr>
                <w:b/>
                <w:sz w:val="21"/>
                <w:szCs w:val="21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B03DF" w:rsidRDefault="00935024" w:rsidP="00935024">
            <w:pPr>
              <w:rPr>
                <w:sz w:val="21"/>
                <w:szCs w:val="21"/>
              </w:rPr>
            </w:pPr>
            <w:r w:rsidRPr="002B03DF">
              <w:rPr>
                <w:b/>
                <w:bCs/>
                <w:sz w:val="21"/>
                <w:szCs w:val="21"/>
              </w:rPr>
              <w:t>ÜYE</w:t>
            </w:r>
            <w:r w:rsidRPr="002B03D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2B03DF">
              <w:rPr>
                <w:bCs/>
                <w:sz w:val="21"/>
                <w:szCs w:val="21"/>
              </w:rPr>
              <w:t>Ahmet YAĞŞİ</w:t>
            </w:r>
            <w:r w:rsidR="00227C4D" w:rsidRPr="002B03DF">
              <w:rPr>
                <w:bCs/>
                <w:sz w:val="21"/>
                <w:szCs w:val="21"/>
              </w:rPr>
              <w:t xml:space="preserve"> </w:t>
            </w:r>
          </w:p>
          <w:p w:rsidR="00935024" w:rsidRPr="002B03DF" w:rsidRDefault="00935024" w:rsidP="00935024">
            <w:pPr>
              <w:rPr>
                <w:sz w:val="21"/>
                <w:szCs w:val="21"/>
              </w:rPr>
            </w:pPr>
            <w:r w:rsidRPr="002B03DF">
              <w:rPr>
                <w:b/>
                <w:bCs/>
                <w:sz w:val="21"/>
                <w:szCs w:val="21"/>
              </w:rPr>
              <w:t>ÜYE</w:t>
            </w:r>
            <w:r w:rsidRPr="002B03D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2B03DF">
              <w:rPr>
                <w:bCs/>
                <w:sz w:val="21"/>
                <w:szCs w:val="21"/>
              </w:rPr>
              <w:t>Arif ÇALI</w:t>
            </w:r>
          </w:p>
          <w:p w:rsidR="00935024" w:rsidRPr="002B03DF" w:rsidRDefault="00935024" w:rsidP="00935024">
            <w:pPr>
              <w:rPr>
                <w:b/>
                <w:sz w:val="21"/>
                <w:szCs w:val="21"/>
              </w:rPr>
            </w:pPr>
            <w:r w:rsidRPr="002B03DF">
              <w:rPr>
                <w:b/>
                <w:bCs/>
                <w:sz w:val="21"/>
                <w:szCs w:val="21"/>
              </w:rPr>
              <w:t>ÜYE</w:t>
            </w:r>
            <w:r w:rsidRPr="002B03D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2B03DF">
              <w:rPr>
                <w:sz w:val="21"/>
                <w:szCs w:val="21"/>
              </w:rPr>
              <w:t>Mustafa KARAKUZU</w:t>
            </w:r>
          </w:p>
          <w:p w:rsidR="00935024" w:rsidRPr="002B03DF" w:rsidRDefault="00935024" w:rsidP="00935024">
            <w:pPr>
              <w:pStyle w:val="Balk2"/>
              <w:rPr>
                <w:sz w:val="21"/>
                <w:szCs w:val="21"/>
              </w:rPr>
            </w:pPr>
            <w:r w:rsidRPr="002B03DF">
              <w:rPr>
                <w:sz w:val="21"/>
                <w:szCs w:val="21"/>
              </w:rPr>
              <w:t>ÜYE</w:t>
            </w:r>
            <w:r w:rsidRPr="002B03DF">
              <w:rPr>
                <w:sz w:val="21"/>
                <w:szCs w:val="21"/>
              </w:rPr>
              <w:tab/>
              <w:t xml:space="preserve">: </w:t>
            </w:r>
            <w:r w:rsidRPr="002B03DF">
              <w:rPr>
                <w:b w:val="0"/>
                <w:sz w:val="21"/>
                <w:szCs w:val="21"/>
              </w:rPr>
              <w:t>Akın BABADAĞ</w:t>
            </w:r>
          </w:p>
          <w:p w:rsidR="00935024" w:rsidRPr="002B03DF" w:rsidRDefault="00935024" w:rsidP="00935024">
            <w:pPr>
              <w:rPr>
                <w:sz w:val="21"/>
                <w:szCs w:val="21"/>
              </w:rPr>
            </w:pPr>
            <w:r w:rsidRPr="002B03DF">
              <w:rPr>
                <w:b/>
                <w:bCs/>
                <w:sz w:val="21"/>
                <w:szCs w:val="21"/>
              </w:rPr>
              <w:t>ÜYE</w:t>
            </w:r>
            <w:r w:rsidRPr="002B03D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2B03DF">
              <w:rPr>
                <w:sz w:val="21"/>
                <w:szCs w:val="21"/>
              </w:rPr>
              <w:t>Sadullah ÖZKAYA</w:t>
            </w:r>
            <w:r w:rsidR="001904C8" w:rsidRPr="002B03DF">
              <w:rPr>
                <w:sz w:val="21"/>
                <w:szCs w:val="21"/>
              </w:rPr>
              <w:t xml:space="preserve"> </w:t>
            </w:r>
          </w:p>
          <w:p w:rsidR="00935024" w:rsidRPr="002B03DF" w:rsidRDefault="00935024" w:rsidP="00935024">
            <w:pPr>
              <w:pStyle w:val="Balk2"/>
              <w:rPr>
                <w:sz w:val="21"/>
                <w:szCs w:val="21"/>
              </w:rPr>
            </w:pPr>
            <w:r w:rsidRPr="002B03DF">
              <w:rPr>
                <w:sz w:val="21"/>
                <w:szCs w:val="21"/>
              </w:rPr>
              <w:t>ÜYE</w:t>
            </w:r>
            <w:r w:rsidRPr="002B03DF">
              <w:rPr>
                <w:sz w:val="21"/>
                <w:szCs w:val="21"/>
              </w:rPr>
              <w:tab/>
              <w:t xml:space="preserve">: </w:t>
            </w:r>
            <w:r w:rsidRPr="002B03DF">
              <w:rPr>
                <w:b w:val="0"/>
                <w:sz w:val="21"/>
                <w:szCs w:val="21"/>
              </w:rPr>
              <w:t>Nimet ÖZ</w:t>
            </w:r>
          </w:p>
          <w:p w:rsidR="00935024" w:rsidRPr="002B03DF" w:rsidRDefault="00935024" w:rsidP="00935024">
            <w:pPr>
              <w:pStyle w:val="Balk2"/>
              <w:rPr>
                <w:sz w:val="21"/>
                <w:szCs w:val="21"/>
              </w:rPr>
            </w:pPr>
            <w:r w:rsidRPr="002B03DF">
              <w:rPr>
                <w:sz w:val="21"/>
                <w:szCs w:val="21"/>
              </w:rPr>
              <w:t>ÜYE</w:t>
            </w:r>
            <w:r w:rsidRPr="002B03DF">
              <w:rPr>
                <w:sz w:val="21"/>
                <w:szCs w:val="21"/>
              </w:rPr>
              <w:tab/>
              <w:t xml:space="preserve">: </w:t>
            </w:r>
            <w:r w:rsidRPr="002B03DF">
              <w:rPr>
                <w:b w:val="0"/>
                <w:sz w:val="21"/>
                <w:szCs w:val="21"/>
              </w:rPr>
              <w:t>Kerim YOLDEMİR</w:t>
            </w:r>
            <w:r w:rsidR="008A0844" w:rsidRPr="002B03DF">
              <w:rPr>
                <w:b w:val="0"/>
                <w:sz w:val="21"/>
                <w:szCs w:val="21"/>
              </w:rPr>
              <w:t xml:space="preserve"> </w:t>
            </w:r>
          </w:p>
          <w:p w:rsidR="00935024" w:rsidRPr="002B03DF" w:rsidRDefault="00935024" w:rsidP="00935024">
            <w:pPr>
              <w:rPr>
                <w:sz w:val="21"/>
                <w:szCs w:val="21"/>
              </w:rPr>
            </w:pPr>
            <w:r w:rsidRPr="002B03DF">
              <w:rPr>
                <w:b/>
                <w:bCs/>
                <w:sz w:val="21"/>
                <w:szCs w:val="21"/>
              </w:rPr>
              <w:t>ÜYE</w:t>
            </w:r>
            <w:r w:rsidRPr="002B03DF">
              <w:rPr>
                <w:b/>
                <w:bCs/>
                <w:sz w:val="21"/>
                <w:szCs w:val="21"/>
              </w:rPr>
              <w:tab/>
              <w:t xml:space="preserve">: </w:t>
            </w:r>
            <w:r w:rsidRPr="002B03DF">
              <w:rPr>
                <w:sz w:val="21"/>
                <w:szCs w:val="21"/>
              </w:rPr>
              <w:t>Ömer ARDIÇ</w:t>
            </w:r>
          </w:p>
        </w:tc>
      </w:tr>
    </w:tbl>
    <w:p w:rsidR="00410CBB" w:rsidRPr="002B03DF" w:rsidRDefault="008760C3" w:rsidP="00860663">
      <w:pPr>
        <w:pStyle w:val="Balk1"/>
        <w:ind w:firstLine="0"/>
        <w:jc w:val="both"/>
        <w:rPr>
          <w:b w:val="0"/>
          <w:bCs w:val="0"/>
          <w:sz w:val="21"/>
          <w:szCs w:val="21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2B03DF">
        <w:rPr>
          <w:b w:val="0"/>
          <w:bCs w:val="0"/>
          <w:sz w:val="21"/>
          <w:szCs w:val="21"/>
          <w:u w:val="none"/>
        </w:rPr>
        <w:t xml:space="preserve">Belediye Meclisi 5393 sayılı kanunun 20’nci maddesi gereğince; </w:t>
      </w:r>
      <w:r w:rsidR="00B51FB0" w:rsidRPr="002B03DF">
        <w:rPr>
          <w:b w:val="0"/>
          <w:bCs w:val="0"/>
          <w:sz w:val="21"/>
          <w:szCs w:val="21"/>
          <w:u w:val="none"/>
        </w:rPr>
        <w:t>Meclis 1. Başkanvekili</w:t>
      </w:r>
      <w:r w:rsidR="00935024" w:rsidRPr="002B03DF">
        <w:rPr>
          <w:b w:val="0"/>
          <w:bCs w:val="0"/>
          <w:sz w:val="21"/>
          <w:szCs w:val="21"/>
          <w:u w:val="none"/>
        </w:rPr>
        <w:t xml:space="preserve"> </w:t>
      </w:r>
      <w:r w:rsidR="00B51FB0" w:rsidRPr="002B03DF">
        <w:rPr>
          <w:b w:val="0"/>
          <w:bCs w:val="0"/>
          <w:sz w:val="21"/>
          <w:szCs w:val="21"/>
          <w:u w:val="none"/>
        </w:rPr>
        <w:t xml:space="preserve">Burak </w:t>
      </w:r>
      <w:proofErr w:type="spellStart"/>
      <w:r w:rsidR="00B51FB0" w:rsidRPr="002B03DF">
        <w:rPr>
          <w:b w:val="0"/>
          <w:bCs w:val="0"/>
          <w:sz w:val="21"/>
          <w:szCs w:val="21"/>
          <w:u w:val="none"/>
        </w:rPr>
        <w:t>KOÇ’u</w:t>
      </w:r>
      <w:r w:rsidR="00935024" w:rsidRPr="002B03DF">
        <w:rPr>
          <w:b w:val="0"/>
          <w:bCs w:val="0"/>
          <w:sz w:val="21"/>
          <w:szCs w:val="21"/>
          <w:u w:val="none"/>
        </w:rPr>
        <w:t>n</w:t>
      </w:r>
      <w:proofErr w:type="spellEnd"/>
      <w:r w:rsidR="00935024" w:rsidRPr="002B03DF">
        <w:rPr>
          <w:b w:val="0"/>
          <w:bCs w:val="0"/>
          <w:sz w:val="21"/>
          <w:szCs w:val="21"/>
          <w:u w:val="none"/>
        </w:rPr>
        <w:t xml:space="preserve"> başkanlığı altında Belediyemiz Kültür Merkezi Toplantı Salonunda olağan olarak toplandı.</w:t>
      </w:r>
    </w:p>
    <w:p w:rsidR="00BC2DFC" w:rsidRPr="002B03DF" w:rsidRDefault="00BC2DFC" w:rsidP="00BC2DFC">
      <w:pPr>
        <w:rPr>
          <w:sz w:val="21"/>
          <w:szCs w:val="21"/>
        </w:rPr>
      </w:pPr>
    </w:p>
    <w:p w:rsidR="00866578" w:rsidRPr="002B03DF" w:rsidRDefault="009214F5" w:rsidP="00597902">
      <w:pPr>
        <w:pStyle w:val="Balk1"/>
        <w:ind w:firstLine="0"/>
        <w:jc w:val="both"/>
        <w:rPr>
          <w:bCs w:val="0"/>
          <w:sz w:val="21"/>
          <w:szCs w:val="21"/>
          <w:u w:val="none"/>
        </w:rPr>
      </w:pPr>
      <w:r w:rsidRPr="002B03DF">
        <w:rPr>
          <w:b w:val="0"/>
          <w:bCs w:val="0"/>
          <w:sz w:val="21"/>
          <w:szCs w:val="21"/>
          <w:u w:val="none"/>
        </w:rPr>
        <w:tab/>
      </w:r>
      <w:proofErr w:type="gramStart"/>
      <w:r w:rsidR="00866578" w:rsidRPr="002B03DF">
        <w:rPr>
          <w:bCs w:val="0"/>
          <w:sz w:val="21"/>
          <w:szCs w:val="21"/>
          <w:u w:val="none"/>
        </w:rPr>
        <w:t>GÜNDEM :</w:t>
      </w:r>
      <w:r w:rsidR="004E1710" w:rsidRPr="002B03DF">
        <w:rPr>
          <w:bCs w:val="0"/>
          <w:sz w:val="21"/>
          <w:szCs w:val="21"/>
          <w:u w:val="none"/>
        </w:rPr>
        <w:t xml:space="preserve"> </w:t>
      </w:r>
      <w:r w:rsidR="00935024" w:rsidRPr="002B03DF">
        <w:rPr>
          <w:bCs w:val="0"/>
          <w:sz w:val="21"/>
          <w:szCs w:val="21"/>
          <w:u w:val="none"/>
        </w:rPr>
        <w:t>0</w:t>
      </w:r>
      <w:r w:rsidR="00195E0F" w:rsidRPr="002B03DF">
        <w:rPr>
          <w:bCs w:val="0"/>
          <w:sz w:val="21"/>
          <w:szCs w:val="21"/>
          <w:u w:val="none"/>
        </w:rPr>
        <w:t>6</w:t>
      </w:r>
      <w:proofErr w:type="gramEnd"/>
    </w:p>
    <w:p w:rsidR="0045476B" w:rsidRPr="002B03DF" w:rsidRDefault="0045476B" w:rsidP="0092322A">
      <w:pPr>
        <w:pStyle w:val="Balk1"/>
        <w:ind w:firstLine="0"/>
        <w:rPr>
          <w:sz w:val="21"/>
          <w:szCs w:val="21"/>
        </w:rPr>
      </w:pPr>
      <w:r w:rsidRPr="002B03DF">
        <w:rPr>
          <w:sz w:val="21"/>
          <w:szCs w:val="21"/>
        </w:rPr>
        <w:t>K</w:t>
      </w:r>
      <w:r w:rsidR="0092322A"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>A</w:t>
      </w:r>
      <w:r w:rsidR="0092322A"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>R</w:t>
      </w:r>
      <w:r w:rsidR="0092322A"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>A</w:t>
      </w:r>
      <w:r w:rsidR="0092322A"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>R</w:t>
      </w:r>
    </w:p>
    <w:p w:rsidR="00101EB6" w:rsidRPr="002B03DF" w:rsidRDefault="00101EB6" w:rsidP="00AB6D7D">
      <w:pPr>
        <w:jc w:val="both"/>
        <w:rPr>
          <w:sz w:val="21"/>
          <w:szCs w:val="21"/>
        </w:rPr>
      </w:pPr>
    </w:p>
    <w:p w:rsidR="002B03DF" w:rsidRPr="002B03DF" w:rsidRDefault="001904C8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="002B03DF" w:rsidRPr="002B03DF">
        <w:rPr>
          <w:sz w:val="21"/>
          <w:szCs w:val="21"/>
        </w:rPr>
        <w:t>Belediye Meclisimizin 02.05.2024 tarih ve 2024/103 sayılı kararı ile Komisyonumuza havale edilen konu üzerine komisyonumuz toplanarak;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Belediyemiz Tatlıca Mahallesi sınırları içerisinde bulunan 19 441.25 m2 yüzölçümlü 2292 ada 3 numaralı parselin Sosyal Dinlence Yerleşkesi yapılması amacıyla hazırlanan 1/1000 ölçekli Uygulama İmar Planı ve tavsiye niteliğinde 1/5000 ölçekli Nazım İmar Planı teklifinin Belediye Başkanlığımıza sunulduğu,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Tatlıca Mahallesi sınırları içerisinde bulunan 19 441.25 m2 yüzölçümlü 2292 ada 3 numaralı parselin mülkiyetinin Sema Bayraktar adına olduğu,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Plan Yapımına Esas Kurum/Kuruluş Görüşlerinin Özetle;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1.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Ankara Valiliği İl Tarım ve Orman Müdürlüğü’nün 13.09.2021 tarihli ve 2622172 sayılı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görüşünde söz konusu parselin tamamının Tarım Dışı (T) olarak tespit edildiği,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2.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DSİ 5. Bölge Müdürlüğü’nün 28.09.2021 tarihli ve 1600922 sayılı görüşünde söz konusu planlama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alanının herhangi içme, kullanma suyu temin edilen göl ve barajların su toplama havzalarında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kalmadığı ve DSİ projeleri kapsamı dışında bulunduğu,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3.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Ankara Büyükşehir Belediye Başkanlığı Sinyalizasyon ve Altyapı Şube Müdürlüğü’nün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08.07.2021 tarihli ve 153820 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4.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Ankara Büyükşehir Belediye Başkanlığı İmar ve Şehircilik Dairesi Başkanlığı’nın 29.06.2021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tarihli ve 147136 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5.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>T.C. Ankara Valiliği İl Sağlık Müdürlüğü’nün 08.07.2021 tarihli ve 129-1345 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6.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Ankara Orman Bölge Müdürlüğü’nün 11.03.2022 tarihli ve 3854413 sayılı görüşünde, 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7.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>ASKİ Genel Müdürlüğü’nün 07.07.2021 tarihli ve 70955 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8.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Ankara Valiliği Çevre ve Şehircilik İl Müdürlüğü Başkent Milli Emlak Daire Başkanlığı’nın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27.07.2021 tarihli ve 1342552 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9.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>Başkent Doğalgaz Dağıtım Gayrimenkul Yatırım Ortaklığı A.Ş.’</w:t>
      </w:r>
      <w:proofErr w:type="spellStart"/>
      <w:r w:rsidRPr="002B03DF">
        <w:rPr>
          <w:sz w:val="21"/>
          <w:szCs w:val="21"/>
        </w:rPr>
        <w:t>nin</w:t>
      </w:r>
      <w:proofErr w:type="spellEnd"/>
      <w:r w:rsidRPr="002B03DF">
        <w:rPr>
          <w:sz w:val="21"/>
          <w:szCs w:val="21"/>
        </w:rPr>
        <w:t xml:space="preserve"> 23.06.2021 tarihli ve 23689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10.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Ankara Valiliği Çevre ve Şehircilik İl Müdürlüğü’nün 05.07.2021 tarihli ve 1252650 sayılı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11.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Çevre ve Şehircilik Bakanlığı Tabiat Varlıklarını Koruma Genel Müdürlüğü’nün 13.08.2021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tarihli ve 1499474 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12.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Devlet Hava Meydanları İşletmesi Genel Müdürlüğü Elektronik Dairesi Başkanlığı’nın 22.06.2021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tarihli ve 42969 sayılı görüşünde, 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13.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Enerji ve Tabii Kaynaklar Bakanlığı Maden ve Petrol İşleri Genel Müdürlüğü’nün 24.06.2021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tarihli ve 2021199039 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14.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Enerji ve Tabii Kaynaklar Bakanlığı Maden Tetkik ve Arama Genel Müdürlüğü’nün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13.07.2021 tarihli ve 130596 sayılı görüşünde, 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lastRenderedPageBreak/>
        <w:tab/>
      </w:r>
      <w:r w:rsidRPr="002B03DF">
        <w:rPr>
          <w:sz w:val="21"/>
          <w:szCs w:val="21"/>
        </w:rPr>
        <w:t>15.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Enerji ve Tabii Kaynaklar Bakanlığı Türkiye Elektrik İletim Anonim Şirketi Genel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Müdürlüğü’nün 756878 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16.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>T.C. Enerji ve Tabii Kaynaklar Bakanlığı Boru Hatları ile Petrol Taşıma A.Ş.’</w:t>
      </w:r>
      <w:proofErr w:type="spellStart"/>
      <w:r w:rsidRPr="002B03DF">
        <w:rPr>
          <w:sz w:val="21"/>
          <w:szCs w:val="21"/>
        </w:rPr>
        <w:t>nin</w:t>
      </w:r>
      <w:proofErr w:type="spellEnd"/>
      <w:r w:rsidRPr="002B03DF">
        <w:rPr>
          <w:sz w:val="21"/>
          <w:szCs w:val="21"/>
        </w:rPr>
        <w:t xml:space="preserve"> 2406416 sayılı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görüşünde, 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17.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Enerji ve Tabii Kaynaklar Bakanlığı Türkiye Petrolleri Anonim Ortaklığı Genel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Müdürlüğü’nün 756.99- 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18.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Enerji ve Tabii Kaynaklar Bakanlığı Strateji Geliştirme Başkanlığı’nın 16.07.2021 tarihli ve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70118 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19.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>Karayolları 4. Bölge Müdürlüğü’nün 05.07.2021 tarihli ve 4887746 sayılı görüşünde,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20.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Kültür ve Turizm Bakanlığı Ankara Kültür Varlıklarını Koruma Bölge Kurulu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Müdürlüğü’nün 12.07.2021 tarihli ve 1542998 sayılı görüşünde, 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21.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Milli Savunma Bakanlığı’nın 18.06.2021 tarihli ve 356 sayılı görüşünde, 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22.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Tarım ve Orman Bakanlığı 9. Bölge Müdürlüğü’nün 05.07.2021 tarihli ve 1885401 sayılı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görüşünde, 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23.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T.C. Devlet Demiryolları İşletmesi Genel Müdürlüğü TCDD 2. Bölge Müdürlüğü Emlak Servisi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Müdürlüğünün 30.06.2021 tarihli ve 194402 sayılı görüşünde, Herhangi bir uygunsuzluk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belirtilmediği,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 xml:space="preserve">1/1000 Ölçekli Uygulama İmar Planı Teklifinde;   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proofErr w:type="gramStart"/>
      <w:r w:rsidRPr="002B03DF">
        <w:rPr>
          <w:sz w:val="21"/>
          <w:szCs w:val="21"/>
        </w:rPr>
        <w:t>•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>Öneri Uygulama İmar Planı teklifi ile birlikte, Elmadağ İlçesi, Tatlıc</w:t>
      </w:r>
      <w:r w:rsidRPr="002B03DF">
        <w:rPr>
          <w:sz w:val="21"/>
          <w:szCs w:val="21"/>
        </w:rPr>
        <w:t xml:space="preserve">a Mahallesi 2292 ada 3 numaralı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parselde Sosyal Dinlence Yerleşkesi yapılması amacı ile 20.090,52 m2 olan planlama alanının yaklaşık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16.000 m2 yüzölçümlü alanı amacına uygun olarak “Ticaret + Turizm Alanı” olarak öngörülmüş,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İnşaat Alanı “E: 0.40” olarak belirlenmiş, maksimum yapı yüksekliği ise “</w:t>
      </w:r>
      <w:proofErr w:type="spellStart"/>
      <w:r w:rsidRPr="002B03DF">
        <w:rPr>
          <w:sz w:val="21"/>
          <w:szCs w:val="21"/>
        </w:rPr>
        <w:t>Yençok</w:t>
      </w:r>
      <w:proofErr w:type="spellEnd"/>
      <w:r w:rsidRPr="002B03DF">
        <w:rPr>
          <w:sz w:val="21"/>
          <w:szCs w:val="21"/>
        </w:rPr>
        <w:t xml:space="preserve"> = 2 Kat” olarak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belirlendiği,</w:t>
      </w:r>
      <w:proofErr w:type="gramEnd"/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  <w:t xml:space="preserve">• </w:t>
      </w:r>
      <w:r w:rsidRPr="002B03DF">
        <w:rPr>
          <w:sz w:val="21"/>
          <w:szCs w:val="21"/>
        </w:rPr>
        <w:t xml:space="preserve">Ticaret + Turizm Alanı olarak ayrılmış olan bu alan içerisinde ayrıca oyun alanları ve donatı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alanlarının da bulunacağı da göz önünde bulundurularak yaklaşık 870 m2 yüzölçümlü alan “Park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Alanı” olarak önerildiği,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•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Planlama alanında İlçe ve Mahalle sınırları içerisinde ulaşımın kolaylaşması ve işleyebilen bir ulaşım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ağına </w:t>
      </w:r>
      <w:proofErr w:type="gramStart"/>
      <w:r w:rsidRPr="002B03DF">
        <w:rPr>
          <w:sz w:val="21"/>
          <w:szCs w:val="21"/>
        </w:rPr>
        <w:t>entegre</w:t>
      </w:r>
      <w:proofErr w:type="gramEnd"/>
      <w:r w:rsidRPr="002B03DF">
        <w:rPr>
          <w:sz w:val="21"/>
          <w:szCs w:val="21"/>
        </w:rPr>
        <w:t xml:space="preserve"> edilebilmesi amacıyla planlama alanının güney cephesini ve doğu cephesini çevreleyen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10m ve önerilmiş olan park alanının yaya ulaşımı entegre olabilmesi için güney-batı cephesine 7m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genişliğinde yollar önerildiği,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•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20.090,52 m2 yüzölçümüne sahip olan planlama alanının yaklaşık 16.000 m2 yüzölçümlü kısmı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“Ticaret + Turizm Alanı”, 870 m2 yüzölçümlü alanın “Park Alanı” ve yaklaşık 3.200 m2 yüzölçümlü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alanın da “Yol” olarak ayrıldığı ve DOP oranının yaklaşık 20% bandında bulunduğu,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 xml:space="preserve">Plan Notlarında; 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1.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Ticaret ve Turizm Alanlarında Emsal= 0.40, </w:t>
      </w:r>
      <w:proofErr w:type="spellStart"/>
      <w:r w:rsidRPr="002B03DF">
        <w:rPr>
          <w:sz w:val="21"/>
          <w:szCs w:val="21"/>
        </w:rPr>
        <w:t>Yençok</w:t>
      </w:r>
      <w:proofErr w:type="spellEnd"/>
      <w:r w:rsidRPr="002B03DF">
        <w:rPr>
          <w:sz w:val="21"/>
          <w:szCs w:val="21"/>
        </w:rPr>
        <w:t xml:space="preserve">= 2 </w:t>
      </w:r>
      <w:proofErr w:type="spellStart"/>
      <w:r w:rsidRPr="002B03DF">
        <w:rPr>
          <w:sz w:val="21"/>
          <w:szCs w:val="21"/>
        </w:rPr>
        <w:t>Kat'tır</w:t>
      </w:r>
      <w:proofErr w:type="spellEnd"/>
      <w:r w:rsidRPr="002B03DF">
        <w:rPr>
          <w:sz w:val="21"/>
          <w:szCs w:val="21"/>
        </w:rPr>
        <w:t>.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2.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08.05.2023 Tarihinde Onaylanan Jeolojik – </w:t>
      </w:r>
      <w:proofErr w:type="spellStart"/>
      <w:r w:rsidRPr="002B03DF">
        <w:rPr>
          <w:sz w:val="21"/>
          <w:szCs w:val="21"/>
        </w:rPr>
        <w:t>Jeoteknik</w:t>
      </w:r>
      <w:proofErr w:type="spellEnd"/>
      <w:r w:rsidRPr="002B03DF">
        <w:rPr>
          <w:sz w:val="21"/>
          <w:szCs w:val="21"/>
        </w:rPr>
        <w:t xml:space="preserve"> Etüt Raporunun Sonuç Ve Öneriler Kısmında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Yer Alan Hükümlere Yapılaşmanın Her Safhasında Uyulacaktır.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3.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Yeraltı Ve Yer Üstü Sularının Kalitesinin Etkilenmemesi İçin Atıklar Konusunda İçme-Kullanma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 xml:space="preserve">Suyu Havzalarının Korunmasına Dair Yönetmeliği İle Katı Atık Yönetmeliğinde Belirtilen Esaslara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Uyulacaktır.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4.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1593 Sayılı Umumi Hıfzıssıhha Kanununun Meskenler İle İlgili Hükümlerine Ve Bu Kanuna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Dayanılarak Yayımlanan Meskenler İle İlgili Sair Mevzuat Hükümlerine Uyulacaktır.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5.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"Lağım Mecrası İnşası Mümkün Olmayan Yerlerde Yapılacak Çukurlara Ait Yönetmelik"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Hükümlerine Uyulacaktır.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6.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>"Binaların Yangından Korunması Hakkında Yönetmelik" Hükümlerine Uyulacaktır.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7.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"İnsani Tüketim Amaçlı Sular Hakkında Yönetmelik" Hükümlerine Uyulacaktır. </w:t>
      </w:r>
    </w:p>
    <w:p w:rsidR="002B03DF" w:rsidRPr="002B03DF" w:rsidRDefault="002B03DF" w:rsidP="002B03DF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8.</w:t>
      </w:r>
      <w:r w:rsidRPr="002B03DF">
        <w:rPr>
          <w:sz w:val="21"/>
          <w:szCs w:val="21"/>
        </w:rPr>
        <w:t xml:space="preserve"> </w:t>
      </w:r>
      <w:r w:rsidRPr="002B03DF">
        <w:rPr>
          <w:sz w:val="21"/>
          <w:szCs w:val="21"/>
        </w:rPr>
        <w:t xml:space="preserve">Belirtilmeyen Hususlarda 3194 Sayılı İmar Kanunu Ve İlgili Yönetmelik Hükümleri Geçerlidir, </w:t>
      </w:r>
      <w:r w:rsidRPr="002B03DF">
        <w:rPr>
          <w:sz w:val="21"/>
          <w:szCs w:val="21"/>
        </w:rPr>
        <w:tab/>
      </w:r>
      <w:r w:rsidRPr="002B03DF">
        <w:rPr>
          <w:sz w:val="21"/>
          <w:szCs w:val="21"/>
        </w:rPr>
        <w:t>şeklinde 8 adet Plan notu bulunduğu,</w:t>
      </w:r>
    </w:p>
    <w:p w:rsidR="00FF0CB6" w:rsidRPr="002B03DF" w:rsidRDefault="002B03DF" w:rsidP="00FF0CB6">
      <w:pPr>
        <w:pStyle w:val="AralkYok"/>
        <w:jc w:val="both"/>
        <w:rPr>
          <w:sz w:val="21"/>
          <w:szCs w:val="21"/>
        </w:rPr>
      </w:pPr>
      <w:bookmarkStart w:id="0" w:name="_GoBack"/>
      <w:bookmarkEnd w:id="0"/>
      <w:r w:rsidRPr="002B03DF">
        <w:rPr>
          <w:sz w:val="21"/>
          <w:szCs w:val="21"/>
        </w:rPr>
        <w:tab/>
        <w:t xml:space="preserve">Bu doğrultuda, </w:t>
      </w:r>
      <w:r w:rsidRPr="002B03DF">
        <w:rPr>
          <w:sz w:val="21"/>
          <w:szCs w:val="21"/>
        </w:rPr>
        <w:t>“</w:t>
      </w:r>
      <w:r w:rsidRPr="002B03DF">
        <w:rPr>
          <w:sz w:val="21"/>
          <w:szCs w:val="21"/>
        </w:rPr>
        <w:t>Tatlıca Mahallesinde bulunan 20.090,52 m2 yüzölçümlü alanda Sosyal Dinlence Yerleşkesi yapılmasına ilişkin hazırlanan 1/1000 ölçekli Uygulama İmar Planı ve tavsiye niteliğinde 1/5000 ölçekli Nazım İmar Planı teklifi Komisyonumuzca uygun görülmüştür.</w:t>
      </w:r>
      <w:r w:rsidR="00FF0CB6" w:rsidRPr="002B03DF">
        <w:rPr>
          <w:sz w:val="21"/>
          <w:szCs w:val="21"/>
        </w:rPr>
        <w:t>” denildiğinden, konu Belediye Meclisinde görüşüldü.</w:t>
      </w:r>
    </w:p>
    <w:p w:rsidR="00FE7FA5" w:rsidRPr="002B03DF" w:rsidRDefault="00FF0CB6" w:rsidP="00FF0CB6">
      <w:pPr>
        <w:pStyle w:val="AralkYok"/>
        <w:jc w:val="both"/>
        <w:rPr>
          <w:sz w:val="21"/>
          <w:szCs w:val="21"/>
        </w:rPr>
      </w:pPr>
      <w:r w:rsidRPr="002B03DF">
        <w:rPr>
          <w:sz w:val="21"/>
          <w:szCs w:val="21"/>
        </w:rPr>
        <w:tab/>
        <w:t xml:space="preserve">Yapılan müzakereler neticesinde; Bayındır İmar Komisyonu Raporunun geldiği şekli ile kabul edilmesine </w:t>
      </w:r>
      <w:r w:rsidRPr="002B03DF">
        <w:rPr>
          <w:bCs/>
          <w:sz w:val="21"/>
          <w:szCs w:val="21"/>
        </w:rPr>
        <w:t>oy</w:t>
      </w:r>
      <w:r w:rsidRPr="002B03DF">
        <w:rPr>
          <w:sz w:val="21"/>
          <w:szCs w:val="21"/>
        </w:rPr>
        <w:t xml:space="preserve"> birliği ile karar verildi</w:t>
      </w:r>
      <w:r w:rsidRPr="002B03DF">
        <w:rPr>
          <w:color w:val="000000"/>
          <w:sz w:val="21"/>
          <w:szCs w:val="21"/>
        </w:rPr>
        <w:t>.</w:t>
      </w:r>
    </w:p>
    <w:p w:rsidR="0032781C" w:rsidRPr="002B03DF" w:rsidRDefault="0032781C" w:rsidP="00AB6D7D">
      <w:pPr>
        <w:contextualSpacing/>
        <w:jc w:val="both"/>
        <w:rPr>
          <w:sz w:val="21"/>
          <w:szCs w:val="21"/>
        </w:rPr>
      </w:pPr>
    </w:p>
    <w:p w:rsidR="003124F6" w:rsidRPr="002B03DF" w:rsidRDefault="003124F6" w:rsidP="00AB6D7D">
      <w:pPr>
        <w:contextualSpacing/>
        <w:jc w:val="both"/>
        <w:rPr>
          <w:sz w:val="21"/>
          <w:szCs w:val="21"/>
        </w:rPr>
      </w:pPr>
    </w:p>
    <w:p w:rsidR="00297F96" w:rsidRPr="002B03DF" w:rsidRDefault="00B51FB0" w:rsidP="00AB6D7D">
      <w:pPr>
        <w:jc w:val="both"/>
        <w:rPr>
          <w:sz w:val="21"/>
          <w:szCs w:val="21"/>
        </w:rPr>
      </w:pPr>
      <w:r w:rsidRPr="002B03DF">
        <w:rPr>
          <w:sz w:val="21"/>
          <w:szCs w:val="21"/>
        </w:rPr>
        <w:t>Burak KOÇ</w:t>
      </w:r>
      <w:r w:rsidRPr="002B03DF">
        <w:rPr>
          <w:sz w:val="21"/>
          <w:szCs w:val="21"/>
        </w:rPr>
        <w:tab/>
      </w:r>
      <w:r w:rsidR="00244123" w:rsidRPr="002B03DF">
        <w:rPr>
          <w:sz w:val="21"/>
          <w:szCs w:val="21"/>
        </w:rPr>
        <w:tab/>
      </w:r>
      <w:r w:rsidR="00297F96" w:rsidRPr="002B03DF">
        <w:rPr>
          <w:sz w:val="21"/>
          <w:szCs w:val="21"/>
        </w:rPr>
        <w:tab/>
      </w:r>
      <w:r w:rsidR="00297F96" w:rsidRPr="002B03DF">
        <w:rPr>
          <w:sz w:val="21"/>
          <w:szCs w:val="21"/>
        </w:rPr>
        <w:tab/>
      </w:r>
      <w:r w:rsidR="00297F96" w:rsidRPr="002B03DF">
        <w:rPr>
          <w:sz w:val="21"/>
          <w:szCs w:val="21"/>
        </w:rPr>
        <w:tab/>
      </w:r>
      <w:r w:rsidR="00935024" w:rsidRPr="002B03DF">
        <w:rPr>
          <w:sz w:val="21"/>
          <w:szCs w:val="21"/>
        </w:rPr>
        <w:t>Kıymet PEHLİVAN</w:t>
      </w:r>
      <w:r w:rsidR="00297F96" w:rsidRPr="002B03DF">
        <w:rPr>
          <w:sz w:val="21"/>
          <w:szCs w:val="21"/>
        </w:rPr>
        <w:tab/>
      </w:r>
      <w:r w:rsidR="00297F96" w:rsidRPr="002B03DF">
        <w:rPr>
          <w:sz w:val="21"/>
          <w:szCs w:val="21"/>
        </w:rPr>
        <w:tab/>
      </w:r>
      <w:r w:rsidR="00297F96" w:rsidRPr="002B03DF">
        <w:rPr>
          <w:sz w:val="21"/>
          <w:szCs w:val="21"/>
        </w:rPr>
        <w:tab/>
      </w:r>
      <w:r w:rsidR="00935024" w:rsidRPr="002B03DF">
        <w:rPr>
          <w:sz w:val="21"/>
          <w:szCs w:val="21"/>
        </w:rPr>
        <w:t>Mesut ERDOĞAN</w:t>
      </w:r>
    </w:p>
    <w:p w:rsidR="000E7128" w:rsidRPr="002B03DF" w:rsidRDefault="00B51FB0" w:rsidP="00AB6D7D">
      <w:pPr>
        <w:jc w:val="both"/>
        <w:rPr>
          <w:sz w:val="21"/>
          <w:szCs w:val="21"/>
        </w:rPr>
      </w:pPr>
      <w:r w:rsidRPr="002B03DF">
        <w:rPr>
          <w:sz w:val="21"/>
          <w:szCs w:val="21"/>
        </w:rPr>
        <w:t>Meclis 1.</w:t>
      </w:r>
      <w:r w:rsidR="009E19C9" w:rsidRPr="002B03DF">
        <w:rPr>
          <w:sz w:val="21"/>
          <w:szCs w:val="21"/>
        </w:rPr>
        <w:t xml:space="preserve"> </w:t>
      </w:r>
      <w:r w:rsidR="005931E7" w:rsidRPr="002B03DF">
        <w:rPr>
          <w:sz w:val="21"/>
          <w:szCs w:val="21"/>
        </w:rPr>
        <w:t>Başkan</w:t>
      </w:r>
      <w:r w:rsidRPr="002B03DF">
        <w:rPr>
          <w:sz w:val="21"/>
          <w:szCs w:val="21"/>
        </w:rPr>
        <w:t>vekili</w:t>
      </w:r>
      <w:r w:rsidR="003124F6" w:rsidRPr="002B03DF">
        <w:rPr>
          <w:sz w:val="21"/>
          <w:szCs w:val="21"/>
        </w:rPr>
        <w:tab/>
      </w:r>
      <w:r w:rsidR="00F35055" w:rsidRPr="002B03DF">
        <w:rPr>
          <w:sz w:val="21"/>
          <w:szCs w:val="21"/>
        </w:rPr>
        <w:tab/>
      </w:r>
      <w:r w:rsidR="00297F96" w:rsidRPr="002B03DF">
        <w:rPr>
          <w:sz w:val="21"/>
          <w:szCs w:val="21"/>
        </w:rPr>
        <w:tab/>
      </w:r>
      <w:r w:rsidR="001C66E6" w:rsidRPr="002B03DF">
        <w:rPr>
          <w:sz w:val="21"/>
          <w:szCs w:val="21"/>
        </w:rPr>
        <w:tab/>
      </w:r>
      <w:r w:rsidR="00297F96" w:rsidRPr="002B03DF">
        <w:rPr>
          <w:sz w:val="21"/>
          <w:szCs w:val="21"/>
        </w:rPr>
        <w:t>Meclis Kâtibi</w:t>
      </w:r>
      <w:r w:rsidR="00297F96" w:rsidRPr="002B03DF">
        <w:rPr>
          <w:sz w:val="21"/>
          <w:szCs w:val="21"/>
        </w:rPr>
        <w:tab/>
      </w:r>
      <w:r w:rsidR="00297F96" w:rsidRPr="002B03DF">
        <w:rPr>
          <w:sz w:val="21"/>
          <w:szCs w:val="21"/>
        </w:rPr>
        <w:tab/>
      </w:r>
      <w:r w:rsidR="00297F96" w:rsidRPr="002B03DF">
        <w:rPr>
          <w:sz w:val="21"/>
          <w:szCs w:val="21"/>
        </w:rPr>
        <w:tab/>
      </w:r>
      <w:r w:rsidR="00297F96" w:rsidRPr="002B03DF">
        <w:rPr>
          <w:sz w:val="21"/>
          <w:szCs w:val="21"/>
        </w:rPr>
        <w:tab/>
        <w:t>Meclis Kâtibi</w:t>
      </w:r>
    </w:p>
    <w:sectPr w:rsidR="000E7128" w:rsidRPr="002B03DF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95E0F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6E06"/>
    <w:rsid w:val="0029759A"/>
    <w:rsid w:val="00297F96"/>
    <w:rsid w:val="002A49AF"/>
    <w:rsid w:val="002A5DDB"/>
    <w:rsid w:val="002A7BA7"/>
    <w:rsid w:val="002B03DF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F17E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D90F1-387F-4501-9890-27C0E7F5A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604</cp:revision>
  <cp:lastPrinted>2021-09-02T14:49:00Z</cp:lastPrinted>
  <dcterms:created xsi:type="dcterms:W3CDTF">2018-02-23T08:53:00Z</dcterms:created>
  <dcterms:modified xsi:type="dcterms:W3CDTF">2024-08-02T05:49:00Z</dcterms:modified>
</cp:coreProperties>
</file>