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8094E">
              <w:rPr>
                <w:sz w:val="22"/>
                <w:szCs w:val="22"/>
              </w:rPr>
              <w:t>88</w:t>
            </w:r>
          </w:p>
          <w:p w:rsidR="00866578" w:rsidRPr="001C66E6" w:rsidRDefault="00860663" w:rsidP="00B8094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C45C7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C45C7">
              <w:rPr>
                <w:b w:val="0"/>
                <w:sz w:val="22"/>
                <w:szCs w:val="22"/>
              </w:rPr>
              <w:t xml:space="preserve">Park ve Bahçeler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8094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E81678" w:rsidRPr="002B2D65">
              <w:rPr>
                <w:sz w:val="22"/>
                <w:szCs w:val="22"/>
              </w:rPr>
              <w:t>23 Kasım 2021 tarihinde Barış Pınarı Harekâtında şehit olan Piyade Binbaşı Mete YILDIRIM’ın isminin İlçemiz Kemalpaşa Mahallesinde bulunan İstasyon Parkına verilmesi</w:t>
            </w:r>
            <w:r w:rsidR="00E8167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C74314">
              <w:rPr>
                <w:sz w:val="22"/>
                <w:szCs w:val="22"/>
              </w:rPr>
              <w:t xml:space="preserve">konusunun Hukuk, Tarifeler ve Esnaf Hizmetleri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904C8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904C8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53526">
              <w:rPr>
                <w:b/>
                <w:bCs/>
                <w:sz w:val="22"/>
                <w:szCs w:val="22"/>
              </w:rPr>
              <w:t>(İzinli)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2B2D65" w:rsidRPr="002B2D65" w:rsidRDefault="002B2D65" w:rsidP="002B2D65">
      <w:pPr>
        <w:jc w:val="both"/>
        <w:rPr>
          <w:sz w:val="22"/>
          <w:szCs w:val="22"/>
        </w:rPr>
      </w:pPr>
      <w:r w:rsidRPr="002B2D65">
        <w:rPr>
          <w:sz w:val="22"/>
          <w:szCs w:val="22"/>
        </w:rPr>
        <w:t>İlgi</w:t>
      </w:r>
      <w:r w:rsidRPr="002B2D65">
        <w:rPr>
          <w:sz w:val="22"/>
          <w:szCs w:val="22"/>
        </w:rPr>
        <w:tab/>
        <w:t>: 13.06.2024 tarihli dilekçe.</w:t>
      </w:r>
    </w:p>
    <w:p w:rsidR="002B2D65" w:rsidRPr="002B2D65" w:rsidRDefault="002B2D65" w:rsidP="002B2D65">
      <w:pPr>
        <w:jc w:val="both"/>
        <w:rPr>
          <w:sz w:val="22"/>
          <w:szCs w:val="22"/>
        </w:rPr>
      </w:pPr>
    </w:p>
    <w:p w:rsidR="00FF0CB6" w:rsidRPr="001C66E6" w:rsidRDefault="002B2D65" w:rsidP="00617508">
      <w:pPr>
        <w:jc w:val="both"/>
        <w:rPr>
          <w:sz w:val="22"/>
          <w:szCs w:val="22"/>
        </w:rPr>
      </w:pPr>
      <w:r w:rsidRPr="002B2D65">
        <w:rPr>
          <w:sz w:val="22"/>
          <w:szCs w:val="22"/>
        </w:rPr>
        <w:tab/>
        <w:t>İlgide kayıtlı dilekçe ile 23 Kasım 2021 tarihinde Barış Pınarı Harekâtında şehit olan Piyade Binbaşı Mete YILDIRIM’ın isminin İlçemiz Kemalpaşa Mahallesinde bulunan İstasyon Parkına verilmesi</w:t>
      </w:r>
      <w:r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C74314">
        <w:rPr>
          <w:sz w:val="22"/>
          <w:szCs w:val="22"/>
        </w:rPr>
        <w:t xml:space="preserve">Hukuk, Tarifeler ve Esnaf Hizmetleri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680D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16BE5-6449-4705-8B67-D61822011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611</cp:revision>
  <cp:lastPrinted>2021-09-02T14:49:00Z</cp:lastPrinted>
  <dcterms:created xsi:type="dcterms:W3CDTF">2018-02-23T08:53:00Z</dcterms:created>
  <dcterms:modified xsi:type="dcterms:W3CDTF">2024-09-03T06:56:00Z</dcterms:modified>
</cp:coreProperties>
</file>