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935024">
              <w:rPr>
                <w:sz w:val="22"/>
                <w:szCs w:val="22"/>
              </w:rPr>
              <w:t>1</w:t>
            </w:r>
            <w:r w:rsidR="00BB022B">
              <w:rPr>
                <w:sz w:val="22"/>
                <w:szCs w:val="22"/>
              </w:rPr>
              <w:t>9</w:t>
            </w:r>
            <w:r w:rsidR="00BC0999">
              <w:rPr>
                <w:sz w:val="22"/>
                <w:szCs w:val="22"/>
              </w:rPr>
              <w:t>0</w:t>
            </w:r>
          </w:p>
          <w:p w:rsidR="00866578" w:rsidRPr="001C66E6" w:rsidRDefault="00860663" w:rsidP="00B8094E">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B8094E">
              <w:rPr>
                <w:bCs/>
                <w:sz w:val="22"/>
                <w:szCs w:val="22"/>
              </w:rPr>
              <w:t>2</w:t>
            </w:r>
            <w:r w:rsidR="00AB76B2" w:rsidRPr="001C66E6">
              <w:rPr>
                <w:bCs/>
                <w:sz w:val="22"/>
                <w:szCs w:val="22"/>
              </w:rPr>
              <w:t>.</w:t>
            </w:r>
            <w:r w:rsidR="00974988">
              <w:rPr>
                <w:bCs/>
                <w:sz w:val="22"/>
                <w:szCs w:val="22"/>
              </w:rPr>
              <w:t>0</w:t>
            </w:r>
            <w:r w:rsidR="00B8094E">
              <w:rPr>
                <w:bCs/>
                <w:sz w:val="22"/>
                <w:szCs w:val="22"/>
              </w:rPr>
              <w:t>9</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BC0999">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BC0999">
              <w:rPr>
                <w:b w:val="0"/>
                <w:sz w:val="22"/>
                <w:szCs w:val="22"/>
              </w:rPr>
              <w:t>Emlak ve İstimlak</w:t>
            </w:r>
            <w:r w:rsidR="00BB022B">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BC0999">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C74314">
              <w:rPr>
                <w:b/>
                <w:bCs/>
                <w:sz w:val="22"/>
                <w:szCs w:val="22"/>
              </w:rPr>
              <w:t xml:space="preserve"> </w:t>
            </w:r>
            <w:r w:rsidR="00BC0999" w:rsidRPr="00443992">
              <w:rPr>
                <w:bCs/>
                <w:sz w:val="22"/>
                <w:szCs w:val="22"/>
              </w:rPr>
              <w:t>1. Etap alan içerisinde bulunan ve Belediyemize devrolunan taşınmazların Kentsel Dönüşüm Başkanlığı adına devri</w:t>
            </w:r>
            <w:r w:rsidR="00BC0999" w:rsidRPr="00443992">
              <w:rPr>
                <w:sz w:val="22"/>
                <w:szCs w:val="22"/>
              </w:rPr>
              <w:t xml:space="preserve"> ile ilgili olarak Belediye Başkanımız Sn. </w:t>
            </w:r>
            <w:proofErr w:type="gramStart"/>
            <w:r w:rsidR="00BC0999" w:rsidRPr="00443992">
              <w:rPr>
                <w:sz w:val="22"/>
                <w:szCs w:val="22"/>
              </w:rPr>
              <w:t>Adem</w:t>
            </w:r>
            <w:proofErr w:type="gramEnd"/>
            <w:r w:rsidR="00BC0999" w:rsidRPr="00443992">
              <w:rPr>
                <w:sz w:val="22"/>
                <w:szCs w:val="22"/>
              </w:rPr>
              <w:t xml:space="preserve"> Barış AŞKIN’a yetki verilmesi konusunun görüşülmesi.</w:t>
            </w:r>
          </w:p>
        </w:tc>
      </w:tr>
      <w:tr w:rsidR="00B8094E"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B8094E" w:rsidRPr="002D7295" w:rsidRDefault="00B8094E" w:rsidP="00B8094E">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r w:rsidRPr="001904C8">
              <w:rPr>
                <w:sz w:val="22"/>
                <w:szCs w:val="22"/>
              </w:rPr>
              <w:t>(Katılmadı)</w:t>
            </w:r>
          </w:p>
          <w:p w:rsidR="00B8094E" w:rsidRPr="002D7295" w:rsidRDefault="00B8094E" w:rsidP="00B8094E">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r w:rsidRPr="001904C8">
              <w:rPr>
                <w:b/>
                <w:sz w:val="22"/>
                <w:szCs w:val="22"/>
              </w:rPr>
              <w:t>(Katılmadı)</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r w:rsidRPr="00753526">
              <w:rPr>
                <w:b/>
                <w:bCs/>
                <w:sz w:val="22"/>
                <w:szCs w:val="22"/>
              </w:rPr>
              <w:t>(İzinli)</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B8094E" w:rsidRPr="002D7295" w:rsidRDefault="00B8094E" w:rsidP="00B8094E">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B8094E" w:rsidRPr="002D7295" w:rsidRDefault="00B8094E" w:rsidP="00B8094E">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935024">
        <w:rPr>
          <w:b w:val="0"/>
          <w:bCs w:val="0"/>
          <w:sz w:val="22"/>
          <w:szCs w:val="22"/>
          <w:u w:val="none"/>
        </w:rPr>
        <w:t xml:space="preserve">Belediye Başkanı </w:t>
      </w:r>
      <w:proofErr w:type="gramStart"/>
      <w:r w:rsidR="00935024" w:rsidRPr="002D7295">
        <w:rPr>
          <w:b w:val="0"/>
          <w:bCs w:val="0"/>
          <w:sz w:val="22"/>
          <w:szCs w:val="22"/>
          <w:u w:val="none"/>
        </w:rPr>
        <w:t>Adem</w:t>
      </w:r>
      <w:proofErr w:type="gramEnd"/>
      <w:r w:rsidR="00935024" w:rsidRPr="002D7295">
        <w:rPr>
          <w:b w:val="0"/>
          <w:bCs w:val="0"/>
          <w:sz w:val="22"/>
          <w:szCs w:val="22"/>
          <w:u w:val="none"/>
        </w:rPr>
        <w:t xml:space="preserve"> Barış AŞKIN’ın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B8094E">
        <w:rPr>
          <w:bCs w:val="0"/>
          <w:sz w:val="22"/>
          <w:szCs w:val="22"/>
          <w:u w:val="none"/>
        </w:rPr>
        <w:t>1</w:t>
      </w:r>
      <w:r w:rsidR="00BC0999">
        <w:rPr>
          <w:bCs w:val="0"/>
          <w:sz w:val="22"/>
          <w:szCs w:val="22"/>
          <w:u w:val="none"/>
        </w:rPr>
        <w:t>2</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BC0999" w:rsidRPr="00BC0999" w:rsidRDefault="00BC0999" w:rsidP="00BC0999">
      <w:pPr>
        <w:jc w:val="both"/>
        <w:rPr>
          <w:sz w:val="22"/>
          <w:szCs w:val="22"/>
        </w:rPr>
      </w:pPr>
      <w:r>
        <w:rPr>
          <w:sz w:val="22"/>
          <w:szCs w:val="22"/>
        </w:rPr>
        <w:tab/>
      </w:r>
      <w:proofErr w:type="gramStart"/>
      <w:r w:rsidRPr="00BC0999">
        <w:rPr>
          <w:sz w:val="22"/>
          <w:szCs w:val="22"/>
        </w:rPr>
        <w:t xml:space="preserve">Çevre, Şehircilik ve İklim Değişikliği Bakanlığı Kentsel Dönüşüm Başkanlığı Ankara Kentsel Dönüşüm Müdürlüğü’nün 22.02.2024 tarihli ve 20729 sayılı yazısı ile Kentsel Dönüşüm Başkanlığı’nın 14.02.20204 tarihli ve 15400 sayılı yazısında 6306 sayılı Afet Riski Altındaki Alanların Dönüştürülmesi Hakkında Kanunun 2’nci maddesinin birinci fıkrasının (ç) bendi uyarınca Ankara ili, Elmadağ ilçesi, Yenice, Yenipınar ve Yenidoğan Mahalleleri sınırları içerisinde yer alan 52 hektar büyüklüğündeki riskli alanda “6306 Sayılı Kanun Kapsamında Yürütülecek Uygulamalara İlişkin Çevre, Şehircilik ve İklim Değişikliği Bakanlığı (Altyapı ve Kentsel Dönüşüm Hizmetleri Genel Müdürlüğü) ile GEDAŞ Gayrimenkul Değerleme A.Ş. Arasındaki Ortak Hizmet Protokolü” kapsamında hak sahipleri ile uzlaşma görüşmelerine yönelik çalışmalar Kentsel Dönüşüm Başkanlığı’nın yetki ve koordinatörlüğünde GEDAŞ Gayrimenkul Değerleme A.Ş. tarafından yürütüldüğü, Elmadağ Belediye Başkanlığı ile muvafakat senedi imzalayarak Belediye adına tapu devri yapan hak sahiplerine ait taşınmazların Maliye Hazinesi adına devredilmesine ilişkin 14.12.2023 tarih 171 sayılı Belediye Encümen Kararı, 01/12/2023 tarihli ve 2023/284 sayılı Belediye Meclis Kararı alındığı, 30/10/2023 tarihinde tamamlanan uzlaşma görüşmeleri sonrasında alanda bulunan 245 hak sahibi ile 208 konut karşılığı </w:t>
      </w:r>
      <w:proofErr w:type="spellStart"/>
      <w:r w:rsidRPr="00BC0999">
        <w:rPr>
          <w:sz w:val="22"/>
          <w:szCs w:val="22"/>
        </w:rPr>
        <w:t>muvafakatname</w:t>
      </w:r>
      <w:proofErr w:type="spellEnd"/>
      <w:r w:rsidRPr="00BC0999">
        <w:rPr>
          <w:sz w:val="22"/>
          <w:szCs w:val="22"/>
        </w:rPr>
        <w:t xml:space="preserve"> imzalandığı, daha evvel Elmadağ Belediyesi adına tapu devri yapılan taşınmazlar ile üzerinde ipotek, şerh vb. bulunmayan taşınmazların Kentsel Dönüşüm Başkanlığı adına devredilmesine ilişkin iş ve işlemlerin yürütülmesi hususunda talimat verilmiştir.</w:t>
      </w:r>
      <w:proofErr w:type="gramEnd"/>
    </w:p>
    <w:p w:rsidR="00BC0999" w:rsidRPr="00BC0999" w:rsidRDefault="00BC0999" w:rsidP="00BC0999">
      <w:pPr>
        <w:jc w:val="both"/>
        <w:rPr>
          <w:sz w:val="22"/>
          <w:szCs w:val="22"/>
        </w:rPr>
      </w:pPr>
      <w:r w:rsidRPr="00BC0999">
        <w:rPr>
          <w:sz w:val="22"/>
          <w:szCs w:val="22"/>
        </w:rPr>
        <w:tab/>
        <w:t>Bilindiği üzere, 6306 Sayılı Kanun'un 6’ncı maddesinin beşinci fıkrasının (b) bendinde yer alan “Bakanlık</w:t>
      </w:r>
      <w:proofErr w:type="gramStart"/>
      <w:r w:rsidRPr="00BC0999">
        <w:rPr>
          <w:sz w:val="22"/>
          <w:szCs w:val="22"/>
        </w:rPr>
        <w:t>,....</w:t>
      </w:r>
      <w:proofErr w:type="gramEnd"/>
      <w:r w:rsidRPr="00BC0999">
        <w:rPr>
          <w:sz w:val="22"/>
          <w:szCs w:val="22"/>
        </w:rPr>
        <w:t xml:space="preserve"> Bu alanlarda bulunan taşınmazları satın almaya, ön alım hakkını kullanmaya, bağımsız bölümler de </w:t>
      </w:r>
      <w:proofErr w:type="gramStart"/>
      <w:r w:rsidRPr="00BC0999">
        <w:rPr>
          <w:sz w:val="22"/>
          <w:szCs w:val="22"/>
        </w:rPr>
        <w:t>dahil</w:t>
      </w:r>
      <w:proofErr w:type="gramEnd"/>
      <w:r w:rsidRPr="00BC0999">
        <w:rPr>
          <w:sz w:val="22"/>
          <w:szCs w:val="22"/>
        </w:rPr>
        <w:t xml:space="preserve"> olmak üzere taşınmazları trampaya, taşınmaz mülkiyetini veya imar haklarını başka" ve aynı maddenin son paragrafında yer alan "bir alana aktarmaya, ... </w:t>
      </w:r>
      <w:proofErr w:type="gramStart"/>
      <w:r w:rsidRPr="00BC0999">
        <w:rPr>
          <w:sz w:val="22"/>
          <w:szCs w:val="22"/>
        </w:rPr>
        <w:t>yetkilidir</w:t>
      </w:r>
      <w:proofErr w:type="gramEnd"/>
      <w:r w:rsidRPr="00BC0999">
        <w:rPr>
          <w:sz w:val="22"/>
          <w:szCs w:val="22"/>
        </w:rPr>
        <w:t xml:space="preserve"> ...(Ek cümleler:10/6/2022-7410/26 </w:t>
      </w:r>
      <w:proofErr w:type="spellStart"/>
      <w:r w:rsidRPr="00BC0999">
        <w:rPr>
          <w:sz w:val="22"/>
          <w:szCs w:val="22"/>
        </w:rPr>
        <w:t>md.</w:t>
      </w:r>
      <w:proofErr w:type="spellEnd"/>
      <w:r w:rsidRPr="00BC0999">
        <w:rPr>
          <w:sz w:val="22"/>
          <w:szCs w:val="22"/>
        </w:rPr>
        <w:t>) (b) bendi uyarınca yapılacak satın alma ve trampada; Bakanlıkça yapılan satın alma/trampa teklifinin malikçe kabul edilmesi durumunda yapılan anlaşmaya ilişkin bir tutanak düzenlenir ve taraflarca imzalanır. Anlaşmaya konu taşınmaz malın tüm hukuki ve fiili vasıfları ile satın alma bedelini, malikin kimlik bilgilerini ve taşınmazların tapuda tesciline veya terkinine dair kabul beyanlarını da ihtiva eden bu tutanak malikin ferağ beyanı ve tapuda Hazine adına yapılacak tescilin hukuki sebebi sayılır. Taşınmazın Hazine adına tescili veya terkini bu tutanağa istinaden tapu müdürlüğünce resen yapılır.” hükümleri yer almaktadır.</w:t>
      </w:r>
    </w:p>
    <w:p w:rsidR="00BC0999" w:rsidRPr="00BC0999" w:rsidRDefault="00BC0999" w:rsidP="00BC0999">
      <w:pPr>
        <w:jc w:val="both"/>
        <w:rPr>
          <w:sz w:val="22"/>
          <w:szCs w:val="22"/>
        </w:rPr>
      </w:pPr>
      <w:r w:rsidRPr="00BC0999">
        <w:rPr>
          <w:sz w:val="22"/>
          <w:szCs w:val="22"/>
        </w:rPr>
        <w:tab/>
      </w:r>
      <w:proofErr w:type="gramStart"/>
      <w:r w:rsidRPr="00BC0999">
        <w:rPr>
          <w:sz w:val="22"/>
          <w:szCs w:val="22"/>
        </w:rPr>
        <w:t xml:space="preserve">Kentsel Dönüşüm Başkanlığı’nın 14.02.2024 tarihli ve 15400 sayılı yazısı gereği; Ankara İli, Elmadağ İlçesi, Yenice, Yenipınar ve Yenidoğan Mahallerinde yer alan 52 hektar büyüklüğündeki alanda 6306 Sayılı Kanun Kapsamında Yürütülecek Uygulamalara İlişkin Çevre, Şehircilik ve İklim Değişikliği Bakanlığı (Mülga Altyapı ve Kentsel Dönüşüm Genel Müdürlüğü) ile GEDAŞ Gayrimenkul Değerleme A.Ş. arasında imzalanan Protokol çerçevesinde yapılan uzlaşma görüşmeleri neticelenmiş olup; Ankara Kentsel Dönüşüm Müdürlüğü’nce görevlendirilen personellerin tetkiki ile GEDAŞ Gayrimenkul Değerleme A.Ş. ve hak sahipleri </w:t>
      </w:r>
      <w:r w:rsidRPr="00BC0999">
        <w:rPr>
          <w:sz w:val="22"/>
          <w:szCs w:val="22"/>
        </w:rPr>
        <w:lastRenderedPageBreak/>
        <w:t>arasında düzenlenen anlaşma tutanakları imzalanarak Çevre, Şehircilik ve İklim Değişikliği Bakanlığı Kentsel Dönüşüm Başkanlığı Ankara Kentsel Dönüşüm Müdürlüğü’nün yazısı ile bildirilerek 22.02.2024 tarihinde Elmadağ Tapu Müdürlüğüne teslim edilmiştir.</w:t>
      </w:r>
      <w:proofErr w:type="gramEnd"/>
    </w:p>
    <w:p w:rsidR="00BC0999" w:rsidRPr="00BC0999" w:rsidRDefault="00BC0999" w:rsidP="00BC0999">
      <w:pPr>
        <w:jc w:val="both"/>
        <w:rPr>
          <w:sz w:val="22"/>
          <w:szCs w:val="22"/>
        </w:rPr>
      </w:pPr>
      <w:r w:rsidRPr="00BC0999">
        <w:rPr>
          <w:sz w:val="22"/>
          <w:szCs w:val="22"/>
        </w:rPr>
        <w:tab/>
        <w:t>Ekli listede bulunan hak sahiplerinin hisselerinin tapuda Kentsel Dönüşüm Başkanlığı adına devredilmesine ilişkin iş ve işlemleri yürütmek üzere Belediye Başkanlığımızca alınan Meclis Kararı doğrultusunda personel görevlendirilmesi ve devir işlemleri neticesinin Ankara Kentsel Dönüşüm Müdürlüğü’ne bildirilmesi istenmektedir.</w:t>
      </w:r>
    </w:p>
    <w:p w:rsidR="00BC0999" w:rsidRPr="00BC0999" w:rsidRDefault="00BC0999" w:rsidP="00BC0999">
      <w:pPr>
        <w:jc w:val="both"/>
        <w:rPr>
          <w:sz w:val="22"/>
          <w:szCs w:val="22"/>
        </w:rPr>
      </w:pPr>
      <w:r w:rsidRPr="00BC0999">
        <w:rPr>
          <w:sz w:val="22"/>
          <w:szCs w:val="22"/>
        </w:rPr>
        <w:tab/>
        <w:t xml:space="preserve">Belediyemiz Meclisinin 01.12.2023 tarih 2023/284 sayılı Kararı ve Belediyemiz Encümeninin 14.12.2023 tarih 2023/171 sayılı Kararı doğrultusunda; “…Bakanlığımızın yazıları ekinde listesi iletilen ve Elmadağ Belediyesi adına devir olunan; Tapu Kütüklerine Elmadağ-Merkez Mahallesi olarak kayıtlı; 6979, 6980, 6978, 6732, 11220, 6820, 6580, 6681, 6687, 6583, 6581, 6585, 1072, 1088, 6509, 6511, 6513, 7061, 6431, 6500, 6530, 6542, 6528, 6418, 6683, 6453, 6844, 6439, 6440, 6473, 6547, 1075, 6568, 6786, 6567, 6974, 7562, 6422, 1069, 6518, 1064, 6975, 6425, 1066, 6492, 6493, 7007, 6810, 6706, 6538, 6435, 6990, 7064, 6417, 6725, 6729, 6586, 6508, 7017, 7018 parsel ve Tapu Kütüklerine Yenidoğan Mahallesi olarak kayıtlı; 731 ada 15 parsel, 731 ada 16 parsel, 828 ada 9 parsel, 748 ada 28 parsel, 828 ada 11 parsel, 809 ada 7,8,9,10 parsel, 810 ada 11 parsel, 811 ada 5 parsel, 748 ada 38 parsel, 748 ada 27 parsel, 748 ada 24 parsel, 747 ada 6,7 parsel, 743 ada 22 parsel, 748 ada 37 parsel, 828 ada 15 parsel, 810 ada 12 parsel, 810 ada 13,14,15 parsel, 826 ada 3 parsel, 827 ada 2 parsel, 829 ada 2 parsel, 748 ada 34 parsel, 736 ada 16 parsel (5 No’lu Bağımsız Bölüm), 748 ada 35 parsel, 828 ada 13 parsel, 735 ada 32 parsel, 720 ada 11 parsel, 749 ada 24 parsel, 749 ada 21 parsel, 746 ada 11 parsel, 737 ada 9,12 parsel, 733 ada 11 parsel, 720 ada 10 parsel, 746 ada 12 parsel, 810 ada 19 parsel, 810 ada 18 parsel, 749 ada 22 parsel, 734 ada 6 parsel, 742 ada 6 parsel, 1231 ada 21 parsel (3 No’lu Bağımsız Bölüm ve 5 No’lu Bağımsız Bölüm), 1231 ada 22 parsel ve Tapu Kütüklerine Yenice Mahallesi olarak kayıtlı; 726 ada 14 parsel (2 No’lu Bağımsız Bölüm ve 4 No’lu Bağımsız Bölüm), Elmadağ Belediyesi adına kayıtlı hisselerin, 6306 sayılı Kanun’un 3 üncü maddesinin üçüncü fıkrası uyarınca Çevre, Şehircilik ve İklim Değişikliği Bakanlığı (Altyapı ve Kentsel Dönüşüm Hizmetleri Genel Müdürlüğü) adına tahsis edilmek üzere Maliye Hazinesine devir edilmesi, Belediyemiz adına kayıtlı hisselerin Maliye Hazinesine devri ile ilgili olarak Belediye Başkanımız Sn. </w:t>
      </w:r>
      <w:proofErr w:type="gramStart"/>
      <w:r w:rsidRPr="00BC0999">
        <w:rPr>
          <w:sz w:val="22"/>
          <w:szCs w:val="22"/>
        </w:rPr>
        <w:t>Adem</w:t>
      </w:r>
      <w:proofErr w:type="gramEnd"/>
      <w:r w:rsidRPr="00BC0999">
        <w:rPr>
          <w:sz w:val="22"/>
          <w:szCs w:val="22"/>
        </w:rPr>
        <w:t xml:space="preserve"> Barış AŞKIN yetki verilmesine…” karar verildiğinden;</w:t>
      </w:r>
    </w:p>
    <w:p w:rsidR="00BC0999" w:rsidRPr="00BC0999" w:rsidRDefault="00BC0999" w:rsidP="00BC0999">
      <w:pPr>
        <w:jc w:val="both"/>
        <w:rPr>
          <w:sz w:val="22"/>
          <w:szCs w:val="22"/>
        </w:rPr>
      </w:pPr>
      <w:r w:rsidRPr="00BC0999">
        <w:rPr>
          <w:sz w:val="22"/>
          <w:szCs w:val="22"/>
        </w:rPr>
        <w:tab/>
        <w:t>5393 sayılı Belediye Kanunu’nun Belediye Başkanının görev ve yetkileri başlıklı 38’inci maddesinin (e) fıkrasında “Belediyenin taşınır ve taşınmaz mallarını idare etmek.” (h) fıkrasında “Meclis ve encümen kararlarını uygulamak.” 5393 sayılı Belediye Kanunu’nun 42’nci maddesi gereği “Belediye Başkanı, görev ve yetkilerinden bir kısmını uygun gördüğü takdirde, yöneticilik sıfatı bulunan belediye görevlilerine devredebilir.” denildiğinden;</w:t>
      </w:r>
    </w:p>
    <w:p w:rsidR="00BC0999" w:rsidRPr="00BC0999" w:rsidRDefault="00BC0999" w:rsidP="00BC0999">
      <w:pPr>
        <w:jc w:val="both"/>
        <w:rPr>
          <w:sz w:val="22"/>
          <w:szCs w:val="22"/>
        </w:rPr>
      </w:pPr>
      <w:r w:rsidRPr="00BC0999">
        <w:rPr>
          <w:sz w:val="22"/>
          <w:szCs w:val="22"/>
        </w:rPr>
        <w:tab/>
        <w:t xml:space="preserve">Çevre, Şehircilik ve İklim Değişikliği Bakanlığı Kentsel Dönüşüm Başkanlığı Ankara Kentsel Dönüşüm Müdürlüğü’nün 22.02.2024 tarihli ve 20729 sayılı yazıları doğrultusunda; Belediyemiz Meclisinin 01.12.2023 tarih 2023/284 sayılı Kararı ve Belediyemiz Encümeninin 14.12.2023 tarih 2023/171 sayılı Kararı gereği Belediye Başkanımız Sn. </w:t>
      </w:r>
      <w:proofErr w:type="gramStart"/>
      <w:r w:rsidRPr="00BC0999">
        <w:rPr>
          <w:sz w:val="22"/>
          <w:szCs w:val="22"/>
        </w:rPr>
        <w:t>Adem</w:t>
      </w:r>
      <w:proofErr w:type="gramEnd"/>
      <w:r w:rsidRPr="00BC0999">
        <w:rPr>
          <w:sz w:val="22"/>
          <w:szCs w:val="22"/>
        </w:rPr>
        <w:t xml:space="preserve"> Barış AŞKIN’a verilen yetkinin, 5393 sayılı Belediye Kanunu’nun 42 </w:t>
      </w:r>
      <w:proofErr w:type="spellStart"/>
      <w:r w:rsidRPr="00BC0999">
        <w:rPr>
          <w:sz w:val="22"/>
          <w:szCs w:val="22"/>
        </w:rPr>
        <w:t>nci</w:t>
      </w:r>
      <w:proofErr w:type="spellEnd"/>
      <w:r w:rsidRPr="00BC0999">
        <w:rPr>
          <w:sz w:val="22"/>
          <w:szCs w:val="22"/>
        </w:rPr>
        <w:t xml:space="preserve"> maddesi gereği yukarıda taşınmaz bilgileri sunulan mülkiyeti Belediyemize ait taşınmazların Çevre, Şehircilik ve İklim Değişikliği Bakanlığı Kentsel Dönüşüm Başkanlığı Ankara Kentsel Dönüşüm Müdürlüğü’nün ilgili yazısına istinaden Kentsel Dönüşüm Başkanlığı adına devri ile ilgili olarak Tapu Sicil Müdürlüğünde tanzim edilecek iş ve işlemlerde, Belediye başkanı olarak adınıza işlemleri yürütmek üzere, Belediyemiz Emlak ve İstimlak Müdür Vekili Şahin </w:t>
      </w:r>
      <w:proofErr w:type="spellStart"/>
      <w:r w:rsidRPr="00BC0999">
        <w:rPr>
          <w:sz w:val="22"/>
          <w:szCs w:val="22"/>
        </w:rPr>
        <w:t>ÖZGEN’in</w:t>
      </w:r>
      <w:proofErr w:type="spellEnd"/>
      <w:r w:rsidRPr="00BC0999">
        <w:rPr>
          <w:sz w:val="22"/>
          <w:szCs w:val="22"/>
        </w:rPr>
        <w:t xml:space="preserve"> (T.C.10936196500), Şahin </w:t>
      </w:r>
      <w:proofErr w:type="spellStart"/>
      <w:r w:rsidRPr="00BC0999">
        <w:rPr>
          <w:sz w:val="22"/>
          <w:szCs w:val="22"/>
        </w:rPr>
        <w:t>ÖZGEN’in</w:t>
      </w:r>
      <w:proofErr w:type="spellEnd"/>
      <w:r w:rsidRPr="00BC0999">
        <w:rPr>
          <w:sz w:val="22"/>
          <w:szCs w:val="22"/>
        </w:rPr>
        <w:t xml:space="preserve"> izinli, raporlu, görevli vb. olması durumunda Şef Muzaffer SOĞUKPINAR (T.C.16648005482) ve Tekniker Eray </w:t>
      </w:r>
      <w:proofErr w:type="spellStart"/>
      <w:r w:rsidRPr="00BC0999">
        <w:rPr>
          <w:sz w:val="22"/>
          <w:szCs w:val="22"/>
        </w:rPr>
        <w:t>ALTAY’ın</w:t>
      </w:r>
      <w:proofErr w:type="spellEnd"/>
      <w:r w:rsidRPr="00BC0999">
        <w:rPr>
          <w:sz w:val="22"/>
          <w:szCs w:val="22"/>
        </w:rPr>
        <w:t xml:space="preserve"> (T.C.27941037148) yetkili kılındığına dair 27.02.2024 tarihli ve 31064 sayılı Başkanlık Makamı </w:t>
      </w:r>
      <w:proofErr w:type="spellStart"/>
      <w:r w:rsidRPr="00BC0999">
        <w:rPr>
          <w:sz w:val="22"/>
          <w:szCs w:val="22"/>
        </w:rPr>
        <w:t>OLUR’u</w:t>
      </w:r>
      <w:proofErr w:type="spellEnd"/>
      <w:r w:rsidRPr="00BC0999">
        <w:rPr>
          <w:sz w:val="22"/>
          <w:szCs w:val="22"/>
        </w:rPr>
        <w:t xml:space="preserve"> 27.02.2024 tarihli ve 31144 sayılı yazımız ile Elmadağ Tapu Sicil Müdürlüğü’ne sunulmuş ve devir işlemlerinin halen devam ettiği tespit edilmiştir.</w:t>
      </w:r>
    </w:p>
    <w:p w:rsidR="00BC0999" w:rsidRPr="00BC0999" w:rsidRDefault="00BC0999" w:rsidP="00BC0999">
      <w:pPr>
        <w:jc w:val="both"/>
        <w:rPr>
          <w:sz w:val="22"/>
          <w:szCs w:val="22"/>
        </w:rPr>
      </w:pPr>
      <w:r w:rsidRPr="00BC0999">
        <w:rPr>
          <w:sz w:val="22"/>
          <w:szCs w:val="22"/>
        </w:rPr>
        <w:tab/>
      </w:r>
      <w:proofErr w:type="gramStart"/>
      <w:r w:rsidRPr="00BC0999">
        <w:rPr>
          <w:sz w:val="22"/>
          <w:szCs w:val="22"/>
        </w:rPr>
        <w:t>Elmadağ Tapu Sicil Müdürlüğü’nün 20.05.2024 tarihli ve 12710294 sayılı yazısı ile Elmadağ İlçesi sınırlarında yapılacak olan Kentsel Dönüşüm kapsamında Yenidoğan Mahallesi 817 ada 20 parsel, 811 ada 5 parsel, 810 ada 12 parsel, 810 ada 19 parsel, 810 ada 8-18 parseller, 810 ada 11 parsel, 810 ada 13-14-15 parseller, 828 ada 15 parsel, 809 ada 9 parsel, 748 ada 24 parsel, 828 ada 13 parsel, 828 ada 11 parsel, 826 ada 3 parsel, 827 ada 2 parsel, 829 ada 2 parsel ve 828 ada 9 parsellerin Kentsel Dönüşüm Başkanlığı’na devrinin talep edildiği,</w:t>
      </w:r>
      <w:proofErr w:type="gramEnd"/>
    </w:p>
    <w:p w:rsidR="00BC0999" w:rsidRPr="00BC0999" w:rsidRDefault="00BC0999" w:rsidP="00BC0999">
      <w:pPr>
        <w:jc w:val="both"/>
        <w:rPr>
          <w:sz w:val="22"/>
          <w:szCs w:val="22"/>
        </w:rPr>
      </w:pPr>
      <w:r w:rsidRPr="00BC0999">
        <w:rPr>
          <w:sz w:val="22"/>
          <w:szCs w:val="22"/>
        </w:rPr>
        <w:tab/>
      </w:r>
      <w:proofErr w:type="gramStart"/>
      <w:r w:rsidRPr="00BC0999">
        <w:rPr>
          <w:sz w:val="22"/>
          <w:szCs w:val="22"/>
        </w:rPr>
        <w:t>Yapılan incelemede; 817 ada 20 parsel diğer bazı parseller birleşerek 210004 ada 1 parsel olduğu, 811 ada 5 parsel, 810 ada 12 parsel, 810 ada 19 parsel, 810 ada 8-18 parseller, 810 ada 11 parsel, 810 ada 13-14-15 parseller diğer bazı parseller ile birleşerek 210001 ada 1 parsel olduğu, 828 ada 15 parsel, 809 ada 9 parsel, 748 ada 24 parsel, 828 ada 13 parsel, 828 ada 11 parsel, 826 ada 3 parsel, 827 ada 2 parsel, 829 ada 2 parsel ve 828 ada 9 parsel diğer bazı parseller ile birleşerek 210006 ada 1 parsel olduğu ve taşınmazlar üzerine kat irtifakı tesis edildiğinin görüldüğü,</w:t>
      </w:r>
      <w:proofErr w:type="gramEnd"/>
    </w:p>
    <w:p w:rsidR="00BC0999" w:rsidRPr="00BC0999" w:rsidRDefault="00BC0999" w:rsidP="00BC0999">
      <w:pPr>
        <w:jc w:val="both"/>
        <w:rPr>
          <w:sz w:val="22"/>
          <w:szCs w:val="22"/>
        </w:rPr>
      </w:pPr>
      <w:r w:rsidRPr="00BC0999">
        <w:rPr>
          <w:sz w:val="22"/>
          <w:szCs w:val="22"/>
        </w:rPr>
        <w:lastRenderedPageBreak/>
        <w:tab/>
      </w:r>
      <w:proofErr w:type="gramStart"/>
      <w:r w:rsidRPr="00BC0999">
        <w:rPr>
          <w:sz w:val="22"/>
          <w:szCs w:val="22"/>
        </w:rPr>
        <w:t>Proje kapsamında hak sahibi maliklerin Elmadağ Belediyesi ile taşınmaz ve/veya taşınmaz hissesi devrine yönelik anlaşma sağlandığı mevcut durumda devri konusunda anlaşılan taşınmazların Kat İrtifaklı Konut olması, meclis ve encümen kararlarında bu taşınmazlara karşılık kat irtifaklı konut verilmesine dair bir belirtme olmaması sebebiyle devir işlemlerinin yapılamadığı, Bu kapsamda, kurumların devre konu parseller yerine sözleşmeler kapsamında kat irtifaklı konut devri konusunda anlaşması halinde, devir edilecek konutların ada/parsel, cins, blok, kat, bağımsız bölüm numarası bilgilerinin açıkça belirtildiği, Belediye Başkanlığımızca Meclis ve Encümen Kararı ile devir alacak Kentsel Dönüşüm Başkanlığınca gerekli olur ve yazılarının Elmadağ Tapu Sicil Müdürlüğü’ne iletilmesi istenmiştir.</w:t>
      </w:r>
      <w:proofErr w:type="gramEnd"/>
    </w:p>
    <w:p w:rsidR="00BC0999" w:rsidRPr="00BC0999" w:rsidRDefault="00BC0999" w:rsidP="00BC0999">
      <w:pPr>
        <w:jc w:val="both"/>
        <w:rPr>
          <w:sz w:val="22"/>
          <w:szCs w:val="22"/>
        </w:rPr>
      </w:pPr>
      <w:r w:rsidRPr="00BC0999">
        <w:rPr>
          <w:sz w:val="22"/>
          <w:szCs w:val="22"/>
        </w:rPr>
        <w:tab/>
        <w:t>Konu hakkında yapılan inceleme neticesinde;</w:t>
      </w:r>
    </w:p>
    <w:p w:rsidR="00BC0999" w:rsidRPr="00BC0999" w:rsidRDefault="00BC0999" w:rsidP="00BC0999">
      <w:pPr>
        <w:jc w:val="both"/>
        <w:rPr>
          <w:sz w:val="22"/>
          <w:szCs w:val="22"/>
        </w:rPr>
      </w:pPr>
      <w:r w:rsidRPr="00BC0999">
        <w:rPr>
          <w:sz w:val="22"/>
          <w:szCs w:val="22"/>
        </w:rPr>
        <w:tab/>
      </w:r>
      <w:proofErr w:type="gramStart"/>
      <w:r w:rsidRPr="00BC0999">
        <w:rPr>
          <w:sz w:val="22"/>
          <w:szCs w:val="22"/>
        </w:rPr>
        <w:t>İlçemizin Yenidoğan Mahallesi 1.Etap Alanı içerisinde bulunan ve İmarın 809/7-8-9-10, 810/11-12-13-14-15-18-19, 811/5-6, 826/3, 827/2, 829/2, 828/11, 828/13, 828/15 ve 748/24 no’lu parseller kat irtifakının tesis edilmesi sonucu pasif duruma düştüğünden Elmadağ Tapu Sicil Müdürlüğü’nün yazılı talebinin yerine getirilebilmesi ve hak sahiplerinin mağduriyet yaşamaması açısından; yukarıda anılan ve Belediyemize devir olunan taşınmazların hak sahipleri ile Belediyemiz arasında uzlaşma yapılan konutlara karşılık gelen;</w:t>
      </w:r>
      <w:proofErr w:type="gramEnd"/>
    </w:p>
    <w:p w:rsidR="00BC0999" w:rsidRPr="00BC0999" w:rsidRDefault="00BC0999" w:rsidP="00BC0999">
      <w:pPr>
        <w:jc w:val="both"/>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084"/>
        <w:gridCol w:w="1227"/>
        <w:gridCol w:w="1154"/>
        <w:gridCol w:w="1784"/>
        <w:gridCol w:w="3074"/>
      </w:tblGrid>
      <w:tr w:rsidR="00BC0999" w:rsidRPr="00993986" w:rsidTr="00BC0999">
        <w:trPr>
          <w:jc w:val="center"/>
        </w:trPr>
        <w:tc>
          <w:tcPr>
            <w:tcW w:w="1307" w:type="dxa"/>
            <w:shd w:val="clear" w:color="auto" w:fill="auto"/>
            <w:vAlign w:val="center"/>
          </w:tcPr>
          <w:p w:rsidR="00BC0999" w:rsidRPr="00993986" w:rsidRDefault="00BC0999" w:rsidP="008A1CF1">
            <w:pPr>
              <w:jc w:val="center"/>
              <w:rPr>
                <w:b/>
                <w:sz w:val="22"/>
                <w:szCs w:val="22"/>
              </w:rPr>
            </w:pPr>
            <w:r w:rsidRPr="00993986">
              <w:rPr>
                <w:b/>
                <w:sz w:val="22"/>
                <w:szCs w:val="22"/>
              </w:rPr>
              <w:t>ADA</w:t>
            </w:r>
          </w:p>
        </w:tc>
        <w:tc>
          <w:tcPr>
            <w:tcW w:w="1084" w:type="dxa"/>
            <w:shd w:val="clear" w:color="auto" w:fill="auto"/>
            <w:vAlign w:val="center"/>
          </w:tcPr>
          <w:p w:rsidR="00BC0999" w:rsidRPr="00993986" w:rsidRDefault="00BC0999" w:rsidP="008A1CF1">
            <w:pPr>
              <w:jc w:val="center"/>
              <w:rPr>
                <w:b/>
                <w:sz w:val="22"/>
                <w:szCs w:val="22"/>
              </w:rPr>
            </w:pPr>
            <w:r w:rsidRPr="00993986">
              <w:rPr>
                <w:b/>
                <w:sz w:val="22"/>
                <w:szCs w:val="22"/>
              </w:rPr>
              <w:t>PARSEL</w:t>
            </w:r>
          </w:p>
        </w:tc>
        <w:tc>
          <w:tcPr>
            <w:tcW w:w="1229" w:type="dxa"/>
            <w:shd w:val="clear" w:color="auto" w:fill="auto"/>
            <w:vAlign w:val="center"/>
          </w:tcPr>
          <w:p w:rsidR="00BC0999" w:rsidRPr="00993986" w:rsidRDefault="00BC0999" w:rsidP="008A1CF1">
            <w:pPr>
              <w:jc w:val="center"/>
              <w:rPr>
                <w:b/>
                <w:sz w:val="22"/>
                <w:szCs w:val="22"/>
              </w:rPr>
            </w:pPr>
            <w:r w:rsidRPr="00993986">
              <w:rPr>
                <w:b/>
                <w:sz w:val="22"/>
                <w:szCs w:val="22"/>
              </w:rPr>
              <w:t>BLOK</w:t>
            </w:r>
          </w:p>
          <w:p w:rsidR="00BC0999" w:rsidRPr="00993986" w:rsidRDefault="00BC0999" w:rsidP="008A1CF1">
            <w:pPr>
              <w:jc w:val="center"/>
              <w:rPr>
                <w:b/>
                <w:sz w:val="22"/>
                <w:szCs w:val="22"/>
              </w:rPr>
            </w:pPr>
            <w:r w:rsidRPr="00993986">
              <w:rPr>
                <w:b/>
                <w:sz w:val="22"/>
                <w:szCs w:val="22"/>
              </w:rPr>
              <w:t>NO</w:t>
            </w:r>
          </w:p>
        </w:tc>
        <w:tc>
          <w:tcPr>
            <w:tcW w:w="1155" w:type="dxa"/>
            <w:shd w:val="clear" w:color="auto" w:fill="auto"/>
            <w:vAlign w:val="center"/>
          </w:tcPr>
          <w:p w:rsidR="00BC0999" w:rsidRPr="00993986" w:rsidRDefault="00BC0999" w:rsidP="008A1CF1">
            <w:pPr>
              <w:jc w:val="center"/>
              <w:rPr>
                <w:b/>
                <w:sz w:val="22"/>
                <w:szCs w:val="22"/>
              </w:rPr>
            </w:pPr>
            <w:r w:rsidRPr="00993986">
              <w:rPr>
                <w:b/>
                <w:sz w:val="22"/>
                <w:szCs w:val="22"/>
              </w:rPr>
              <w:t>DAİRE</w:t>
            </w:r>
          </w:p>
          <w:p w:rsidR="00BC0999" w:rsidRPr="00993986" w:rsidRDefault="00BC0999" w:rsidP="008A1CF1">
            <w:pPr>
              <w:jc w:val="center"/>
              <w:rPr>
                <w:b/>
                <w:sz w:val="22"/>
                <w:szCs w:val="22"/>
              </w:rPr>
            </w:pPr>
            <w:r w:rsidRPr="00993986">
              <w:rPr>
                <w:b/>
                <w:sz w:val="22"/>
                <w:szCs w:val="22"/>
              </w:rPr>
              <w:t>NO</w:t>
            </w:r>
          </w:p>
        </w:tc>
        <w:tc>
          <w:tcPr>
            <w:tcW w:w="1787" w:type="dxa"/>
            <w:shd w:val="clear" w:color="auto" w:fill="auto"/>
            <w:vAlign w:val="center"/>
          </w:tcPr>
          <w:p w:rsidR="00BC0999" w:rsidRPr="00993986" w:rsidRDefault="00BC0999" w:rsidP="008A1CF1">
            <w:pPr>
              <w:jc w:val="center"/>
              <w:rPr>
                <w:b/>
                <w:sz w:val="22"/>
                <w:szCs w:val="22"/>
              </w:rPr>
            </w:pPr>
            <w:r w:rsidRPr="00993986">
              <w:rPr>
                <w:b/>
                <w:sz w:val="22"/>
                <w:szCs w:val="22"/>
              </w:rPr>
              <w:t>KAT</w:t>
            </w:r>
          </w:p>
        </w:tc>
        <w:tc>
          <w:tcPr>
            <w:tcW w:w="3082" w:type="dxa"/>
            <w:shd w:val="clear" w:color="auto" w:fill="auto"/>
            <w:vAlign w:val="center"/>
          </w:tcPr>
          <w:p w:rsidR="00BC0999" w:rsidRPr="00993986" w:rsidRDefault="00BC0999" w:rsidP="008A1CF1">
            <w:pPr>
              <w:jc w:val="center"/>
              <w:rPr>
                <w:b/>
                <w:sz w:val="22"/>
                <w:szCs w:val="22"/>
              </w:rPr>
            </w:pPr>
            <w:r w:rsidRPr="00993986">
              <w:rPr>
                <w:b/>
                <w:sz w:val="22"/>
                <w:szCs w:val="22"/>
              </w:rPr>
              <w:t>BAĞIMSIZ BÖLÜM NİTELİK</w:t>
            </w:r>
          </w:p>
        </w:tc>
      </w:tr>
      <w:tr w:rsidR="00BC0999" w:rsidRPr="00993986" w:rsidTr="00BC0999">
        <w:trPr>
          <w:jc w:val="center"/>
        </w:trPr>
        <w:tc>
          <w:tcPr>
            <w:tcW w:w="1307" w:type="dxa"/>
            <w:shd w:val="clear" w:color="auto" w:fill="auto"/>
            <w:vAlign w:val="center"/>
          </w:tcPr>
          <w:p w:rsidR="00BC0999" w:rsidRPr="00993986" w:rsidRDefault="00BC0999" w:rsidP="008A1CF1">
            <w:pPr>
              <w:jc w:val="center"/>
              <w:rPr>
                <w:sz w:val="22"/>
                <w:szCs w:val="22"/>
              </w:rPr>
            </w:pPr>
            <w:r w:rsidRPr="00993986">
              <w:rPr>
                <w:sz w:val="22"/>
                <w:szCs w:val="22"/>
              </w:rPr>
              <w:t>210001</w:t>
            </w:r>
          </w:p>
        </w:tc>
        <w:tc>
          <w:tcPr>
            <w:tcW w:w="1084" w:type="dxa"/>
            <w:shd w:val="clear" w:color="auto" w:fill="auto"/>
            <w:vAlign w:val="center"/>
          </w:tcPr>
          <w:p w:rsidR="00BC0999" w:rsidRPr="00993986" w:rsidRDefault="00BC0999" w:rsidP="008A1CF1">
            <w:pPr>
              <w:jc w:val="center"/>
              <w:rPr>
                <w:sz w:val="22"/>
                <w:szCs w:val="22"/>
              </w:rPr>
            </w:pPr>
            <w:r w:rsidRPr="00993986">
              <w:rPr>
                <w:sz w:val="22"/>
                <w:szCs w:val="22"/>
              </w:rPr>
              <w:t>1</w:t>
            </w:r>
          </w:p>
        </w:tc>
        <w:tc>
          <w:tcPr>
            <w:tcW w:w="1229" w:type="dxa"/>
            <w:shd w:val="clear" w:color="auto" w:fill="auto"/>
            <w:vAlign w:val="center"/>
          </w:tcPr>
          <w:p w:rsidR="00BC0999" w:rsidRPr="00993986" w:rsidRDefault="00BC0999" w:rsidP="008A1CF1">
            <w:pPr>
              <w:jc w:val="center"/>
              <w:rPr>
                <w:sz w:val="22"/>
                <w:szCs w:val="22"/>
              </w:rPr>
            </w:pPr>
            <w:r w:rsidRPr="00993986">
              <w:rPr>
                <w:sz w:val="22"/>
                <w:szCs w:val="22"/>
              </w:rPr>
              <w:t>A</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1</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1. BODRUM</w:t>
            </w:r>
          </w:p>
        </w:tc>
        <w:tc>
          <w:tcPr>
            <w:tcW w:w="3082" w:type="dxa"/>
            <w:shd w:val="clear" w:color="auto" w:fill="auto"/>
            <w:vAlign w:val="center"/>
          </w:tcPr>
          <w:p w:rsidR="00BC0999" w:rsidRPr="00993986" w:rsidRDefault="00BC0999" w:rsidP="008A1CF1">
            <w:pPr>
              <w:jc w:val="center"/>
              <w:rPr>
                <w:sz w:val="22"/>
                <w:szCs w:val="22"/>
              </w:rP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tcPr>
          <w:p w:rsidR="00BC0999" w:rsidRDefault="00BC0999" w:rsidP="008A1CF1">
            <w:pPr>
              <w:jc w:val="center"/>
            </w:pPr>
            <w:r w:rsidRPr="00993986">
              <w:rPr>
                <w:sz w:val="22"/>
                <w:szCs w:val="22"/>
              </w:rPr>
              <w:t>A</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2</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1. BODRUM</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tcPr>
          <w:p w:rsidR="00BC0999" w:rsidRDefault="00BC0999" w:rsidP="008A1CF1">
            <w:pPr>
              <w:jc w:val="center"/>
            </w:pPr>
            <w:r w:rsidRPr="00993986">
              <w:rPr>
                <w:sz w:val="22"/>
                <w:szCs w:val="22"/>
              </w:rPr>
              <w:t>A</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28</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6.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tcPr>
          <w:p w:rsidR="00BC0999" w:rsidRDefault="00BC0999" w:rsidP="008A1CF1">
            <w:pPr>
              <w:jc w:val="center"/>
            </w:pPr>
            <w:r w:rsidRPr="00993986">
              <w:rPr>
                <w:sz w:val="22"/>
                <w:szCs w:val="22"/>
              </w:rPr>
              <w:t>A</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29</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6.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tcPr>
          <w:p w:rsidR="00BC0999" w:rsidRDefault="00BC0999" w:rsidP="008A1CF1">
            <w:pPr>
              <w:jc w:val="center"/>
            </w:pPr>
            <w:r w:rsidRPr="00993986">
              <w:rPr>
                <w:sz w:val="22"/>
                <w:szCs w:val="22"/>
              </w:rPr>
              <w:t>A</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27</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6.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tcPr>
          <w:p w:rsidR="00BC0999" w:rsidRDefault="00BC0999" w:rsidP="008A1CF1">
            <w:pPr>
              <w:jc w:val="center"/>
            </w:pPr>
            <w:r w:rsidRPr="00993986">
              <w:rPr>
                <w:sz w:val="22"/>
                <w:szCs w:val="22"/>
              </w:rPr>
              <w:t>A</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32</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7.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tcPr>
          <w:p w:rsidR="00BC0999" w:rsidRDefault="00BC0999" w:rsidP="008A1CF1">
            <w:pPr>
              <w:jc w:val="center"/>
            </w:pPr>
            <w:r w:rsidRPr="00993986">
              <w:rPr>
                <w:sz w:val="22"/>
                <w:szCs w:val="22"/>
              </w:rPr>
              <w:t>A</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3</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ZEMİN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tcPr>
          <w:p w:rsidR="00BC0999" w:rsidRDefault="00BC0999" w:rsidP="008A1CF1">
            <w:pPr>
              <w:jc w:val="center"/>
            </w:pPr>
            <w:r w:rsidRPr="00993986">
              <w:rPr>
                <w:sz w:val="22"/>
                <w:szCs w:val="22"/>
              </w:rPr>
              <w:t>A</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6</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ZEMİN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tcPr>
          <w:p w:rsidR="00BC0999" w:rsidRDefault="00BC0999" w:rsidP="008A1CF1">
            <w:pPr>
              <w:jc w:val="center"/>
            </w:pPr>
            <w:r w:rsidRPr="00993986">
              <w:rPr>
                <w:sz w:val="22"/>
                <w:szCs w:val="22"/>
              </w:rPr>
              <w:t>A</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7</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1.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tcPr>
          <w:p w:rsidR="00BC0999" w:rsidRDefault="00BC0999" w:rsidP="008A1CF1">
            <w:pPr>
              <w:jc w:val="center"/>
            </w:pPr>
            <w:r w:rsidRPr="00993986">
              <w:rPr>
                <w:sz w:val="22"/>
                <w:szCs w:val="22"/>
              </w:rPr>
              <w:t>A</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10</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1.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tcPr>
          <w:p w:rsidR="00BC0999" w:rsidRDefault="00BC0999" w:rsidP="008A1CF1">
            <w:pPr>
              <w:jc w:val="center"/>
            </w:pPr>
            <w:r w:rsidRPr="00993986">
              <w:rPr>
                <w:sz w:val="22"/>
                <w:szCs w:val="22"/>
              </w:rPr>
              <w:t>A</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4</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ZEMİN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tcPr>
          <w:p w:rsidR="00BC0999" w:rsidRDefault="00BC0999" w:rsidP="008A1CF1">
            <w:pPr>
              <w:jc w:val="center"/>
            </w:pPr>
            <w:r w:rsidRPr="00993986">
              <w:rPr>
                <w:sz w:val="22"/>
                <w:szCs w:val="22"/>
              </w:rPr>
              <w:t>A</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33</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7.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tcPr>
          <w:p w:rsidR="00BC0999" w:rsidRDefault="00BC0999" w:rsidP="008A1CF1">
            <w:pPr>
              <w:jc w:val="center"/>
            </w:pPr>
            <w:r w:rsidRPr="00993986">
              <w:rPr>
                <w:sz w:val="22"/>
                <w:szCs w:val="22"/>
              </w:rPr>
              <w:t>A</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11</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2.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vAlign w:val="center"/>
          </w:tcPr>
          <w:p w:rsidR="00BC0999" w:rsidRPr="00993986" w:rsidRDefault="00BC0999" w:rsidP="008A1CF1">
            <w:pPr>
              <w:jc w:val="center"/>
              <w:rPr>
                <w:sz w:val="22"/>
                <w:szCs w:val="22"/>
              </w:rPr>
            </w:pPr>
            <w:r w:rsidRPr="00993986">
              <w:rPr>
                <w:sz w:val="22"/>
                <w:szCs w:val="22"/>
              </w:rPr>
              <w:t>B</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28</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6.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vAlign w:val="center"/>
          </w:tcPr>
          <w:p w:rsidR="00BC0999" w:rsidRPr="00993986" w:rsidRDefault="00BC0999" w:rsidP="008A1CF1">
            <w:pPr>
              <w:jc w:val="center"/>
              <w:rPr>
                <w:sz w:val="22"/>
                <w:szCs w:val="22"/>
              </w:rPr>
            </w:pPr>
            <w:r w:rsidRPr="00993986">
              <w:rPr>
                <w:sz w:val="22"/>
                <w:szCs w:val="22"/>
              </w:rPr>
              <w:t>A</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14</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2.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vAlign w:val="center"/>
          </w:tcPr>
          <w:p w:rsidR="00BC0999" w:rsidRPr="00993986" w:rsidRDefault="00BC0999" w:rsidP="008A1CF1">
            <w:pPr>
              <w:jc w:val="center"/>
              <w:rPr>
                <w:sz w:val="22"/>
                <w:szCs w:val="22"/>
              </w:rPr>
            </w:pPr>
            <w:r w:rsidRPr="00993986">
              <w:rPr>
                <w:sz w:val="22"/>
                <w:szCs w:val="22"/>
              </w:rPr>
              <w:t>A</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15</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3.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vAlign w:val="center"/>
          </w:tcPr>
          <w:p w:rsidR="00BC0999" w:rsidRPr="00993986" w:rsidRDefault="00BC0999" w:rsidP="008A1CF1">
            <w:pPr>
              <w:jc w:val="center"/>
              <w:rPr>
                <w:sz w:val="22"/>
                <w:szCs w:val="22"/>
              </w:rPr>
            </w:pPr>
            <w:r w:rsidRPr="00993986">
              <w:rPr>
                <w:sz w:val="22"/>
                <w:szCs w:val="22"/>
              </w:rPr>
              <w:t>A</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5</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ZEMİN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vAlign w:val="center"/>
          </w:tcPr>
          <w:p w:rsidR="00BC0999" w:rsidRPr="00993986" w:rsidRDefault="00BC0999" w:rsidP="008A1CF1">
            <w:pPr>
              <w:jc w:val="center"/>
              <w:rPr>
                <w:sz w:val="22"/>
                <w:szCs w:val="22"/>
              </w:rPr>
            </w:pPr>
            <w:r w:rsidRPr="00993986">
              <w:rPr>
                <w:sz w:val="22"/>
                <w:szCs w:val="22"/>
              </w:rPr>
              <w:t>B</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29</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6.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vAlign w:val="center"/>
          </w:tcPr>
          <w:p w:rsidR="00BC0999" w:rsidRPr="00993986" w:rsidRDefault="00BC0999" w:rsidP="008A1CF1">
            <w:pPr>
              <w:jc w:val="center"/>
              <w:rPr>
                <w:sz w:val="22"/>
                <w:szCs w:val="22"/>
              </w:rPr>
            </w:pPr>
            <w:r w:rsidRPr="00993986">
              <w:rPr>
                <w:sz w:val="22"/>
                <w:szCs w:val="22"/>
              </w:rPr>
              <w:t>B</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32</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7.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vAlign w:val="center"/>
          </w:tcPr>
          <w:p w:rsidR="00BC0999" w:rsidRPr="00993986" w:rsidRDefault="00BC0999" w:rsidP="008A1CF1">
            <w:pPr>
              <w:jc w:val="center"/>
              <w:rPr>
                <w:sz w:val="22"/>
                <w:szCs w:val="22"/>
              </w:rPr>
            </w:pPr>
            <w:r w:rsidRPr="00993986">
              <w:rPr>
                <w:sz w:val="22"/>
                <w:szCs w:val="22"/>
              </w:rPr>
              <w:t>A</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8</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1.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vAlign w:val="center"/>
          </w:tcPr>
          <w:p w:rsidR="00BC0999" w:rsidRPr="00993986" w:rsidRDefault="00BC0999" w:rsidP="008A1CF1">
            <w:pPr>
              <w:jc w:val="center"/>
              <w:rPr>
                <w:sz w:val="22"/>
                <w:szCs w:val="22"/>
              </w:rPr>
            </w:pPr>
            <w:r w:rsidRPr="00993986">
              <w:rPr>
                <w:sz w:val="22"/>
                <w:szCs w:val="22"/>
              </w:rPr>
              <w:t>A</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9</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1.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vAlign w:val="center"/>
          </w:tcPr>
          <w:p w:rsidR="00BC0999" w:rsidRPr="00993986" w:rsidRDefault="00BC0999" w:rsidP="008A1CF1">
            <w:pPr>
              <w:jc w:val="center"/>
              <w:rPr>
                <w:sz w:val="22"/>
                <w:szCs w:val="22"/>
              </w:rPr>
            </w:pPr>
            <w:r w:rsidRPr="00993986">
              <w:rPr>
                <w:sz w:val="22"/>
                <w:szCs w:val="22"/>
              </w:rPr>
              <w:t>A</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18</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3.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vAlign w:val="center"/>
          </w:tcPr>
          <w:p w:rsidR="00BC0999" w:rsidRPr="00993986" w:rsidRDefault="00BC0999" w:rsidP="008A1CF1">
            <w:pPr>
              <w:jc w:val="center"/>
              <w:rPr>
                <w:sz w:val="22"/>
                <w:szCs w:val="22"/>
              </w:rPr>
            </w:pPr>
            <w:r w:rsidRPr="00993986">
              <w:rPr>
                <w:sz w:val="22"/>
                <w:szCs w:val="22"/>
              </w:rPr>
              <w:t>A</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19</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4.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vAlign w:val="center"/>
          </w:tcPr>
          <w:p w:rsidR="00BC0999" w:rsidRPr="00993986" w:rsidRDefault="00BC0999" w:rsidP="008A1CF1">
            <w:pPr>
              <w:jc w:val="center"/>
              <w:rPr>
                <w:sz w:val="22"/>
                <w:szCs w:val="22"/>
              </w:rPr>
            </w:pPr>
            <w:r w:rsidRPr="00993986">
              <w:rPr>
                <w:sz w:val="22"/>
                <w:szCs w:val="22"/>
              </w:rPr>
              <w:t>A</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12</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2.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vAlign w:val="center"/>
          </w:tcPr>
          <w:p w:rsidR="00BC0999" w:rsidRPr="00993986" w:rsidRDefault="00BC0999" w:rsidP="008A1CF1">
            <w:pPr>
              <w:jc w:val="center"/>
              <w:rPr>
                <w:sz w:val="22"/>
                <w:szCs w:val="22"/>
              </w:rPr>
            </w:pPr>
            <w:r w:rsidRPr="00993986">
              <w:rPr>
                <w:sz w:val="22"/>
                <w:szCs w:val="22"/>
              </w:rPr>
              <w:t>A</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30</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6.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vAlign w:val="center"/>
          </w:tcPr>
          <w:p w:rsidR="00BC0999" w:rsidRPr="00993986" w:rsidRDefault="00BC0999" w:rsidP="008A1CF1">
            <w:pPr>
              <w:jc w:val="center"/>
              <w:rPr>
                <w:sz w:val="22"/>
                <w:szCs w:val="22"/>
              </w:rPr>
            </w:pPr>
            <w:r w:rsidRPr="00993986">
              <w:rPr>
                <w:sz w:val="22"/>
                <w:szCs w:val="22"/>
              </w:rPr>
              <w:t>A</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31</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7.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vAlign w:val="center"/>
          </w:tcPr>
          <w:p w:rsidR="00BC0999" w:rsidRPr="00993986" w:rsidRDefault="00BC0999" w:rsidP="008A1CF1">
            <w:pPr>
              <w:jc w:val="center"/>
              <w:rPr>
                <w:sz w:val="22"/>
                <w:szCs w:val="22"/>
              </w:rPr>
            </w:pPr>
            <w:r w:rsidRPr="00993986">
              <w:rPr>
                <w:sz w:val="22"/>
                <w:szCs w:val="22"/>
              </w:rPr>
              <w:t>A</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34</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7.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vAlign w:val="center"/>
          </w:tcPr>
          <w:p w:rsidR="00BC0999" w:rsidRPr="00993986" w:rsidRDefault="00BC0999" w:rsidP="008A1CF1">
            <w:pPr>
              <w:jc w:val="center"/>
              <w:rPr>
                <w:sz w:val="22"/>
                <w:szCs w:val="22"/>
              </w:rPr>
            </w:pPr>
            <w:r w:rsidRPr="00993986">
              <w:rPr>
                <w:sz w:val="22"/>
                <w:szCs w:val="22"/>
              </w:rPr>
              <w:t>A</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13</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2.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vAlign w:val="center"/>
          </w:tcPr>
          <w:p w:rsidR="00BC0999" w:rsidRPr="00993986" w:rsidRDefault="00BC0999" w:rsidP="008A1CF1">
            <w:pPr>
              <w:jc w:val="center"/>
              <w:rPr>
                <w:sz w:val="22"/>
                <w:szCs w:val="22"/>
              </w:rPr>
            </w:pPr>
            <w:r w:rsidRPr="00993986">
              <w:rPr>
                <w:sz w:val="22"/>
                <w:szCs w:val="22"/>
              </w:rPr>
              <w:t>A</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16</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3.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vAlign w:val="center"/>
          </w:tcPr>
          <w:p w:rsidR="00BC0999" w:rsidRPr="00993986" w:rsidRDefault="00BC0999" w:rsidP="008A1CF1">
            <w:pPr>
              <w:jc w:val="center"/>
              <w:rPr>
                <w:sz w:val="22"/>
                <w:szCs w:val="22"/>
              </w:rPr>
            </w:pPr>
            <w:r w:rsidRPr="00993986">
              <w:rPr>
                <w:sz w:val="22"/>
                <w:szCs w:val="22"/>
              </w:rPr>
              <w:t>A</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17</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3.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vAlign w:val="center"/>
          </w:tcPr>
          <w:p w:rsidR="00BC0999" w:rsidRPr="00993986" w:rsidRDefault="00BC0999" w:rsidP="008A1CF1">
            <w:pPr>
              <w:jc w:val="center"/>
              <w:rPr>
                <w:sz w:val="22"/>
                <w:szCs w:val="22"/>
              </w:rPr>
            </w:pPr>
            <w:r w:rsidRPr="00993986">
              <w:rPr>
                <w:sz w:val="22"/>
                <w:szCs w:val="22"/>
              </w:rPr>
              <w:t>A</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20</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4.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vAlign w:val="center"/>
          </w:tcPr>
          <w:p w:rsidR="00BC0999" w:rsidRPr="00993986" w:rsidRDefault="00BC0999" w:rsidP="008A1CF1">
            <w:pPr>
              <w:jc w:val="center"/>
              <w:rPr>
                <w:sz w:val="22"/>
                <w:szCs w:val="22"/>
              </w:rPr>
            </w:pPr>
            <w:r w:rsidRPr="00993986">
              <w:rPr>
                <w:sz w:val="22"/>
                <w:szCs w:val="22"/>
              </w:rPr>
              <w:t>A</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22</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4.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vAlign w:val="center"/>
          </w:tcPr>
          <w:p w:rsidR="00BC0999" w:rsidRPr="00993986" w:rsidRDefault="00BC0999" w:rsidP="008A1CF1">
            <w:pPr>
              <w:jc w:val="center"/>
              <w:rPr>
                <w:sz w:val="22"/>
                <w:szCs w:val="22"/>
              </w:rPr>
            </w:pPr>
            <w:r w:rsidRPr="00993986">
              <w:rPr>
                <w:sz w:val="22"/>
                <w:szCs w:val="22"/>
              </w:rPr>
              <w:t>B</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27</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6.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vAlign w:val="center"/>
          </w:tcPr>
          <w:p w:rsidR="00BC0999" w:rsidRPr="00993986" w:rsidRDefault="00BC0999" w:rsidP="008A1CF1">
            <w:pPr>
              <w:jc w:val="center"/>
              <w:rPr>
                <w:sz w:val="22"/>
                <w:szCs w:val="22"/>
              </w:rPr>
            </w:pPr>
            <w:r w:rsidRPr="00993986">
              <w:rPr>
                <w:sz w:val="22"/>
                <w:szCs w:val="22"/>
              </w:rPr>
              <w:t>A</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23</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5.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vAlign w:val="center"/>
          </w:tcPr>
          <w:p w:rsidR="00BC0999" w:rsidRPr="00993986" w:rsidRDefault="00BC0999" w:rsidP="008A1CF1">
            <w:pPr>
              <w:jc w:val="center"/>
              <w:rPr>
                <w:sz w:val="22"/>
                <w:szCs w:val="22"/>
              </w:rPr>
            </w:pPr>
            <w:r w:rsidRPr="00993986">
              <w:rPr>
                <w:sz w:val="22"/>
                <w:szCs w:val="22"/>
              </w:rPr>
              <w:t>B</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33</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7.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vAlign w:val="center"/>
          </w:tcPr>
          <w:p w:rsidR="00BC0999" w:rsidRPr="00993986" w:rsidRDefault="00BC0999" w:rsidP="008A1CF1">
            <w:pPr>
              <w:jc w:val="center"/>
              <w:rPr>
                <w:sz w:val="22"/>
                <w:szCs w:val="22"/>
              </w:rPr>
            </w:pPr>
            <w:r w:rsidRPr="00993986">
              <w:rPr>
                <w:sz w:val="22"/>
                <w:szCs w:val="22"/>
              </w:rPr>
              <w:t>C</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28</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6.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vAlign w:val="center"/>
          </w:tcPr>
          <w:p w:rsidR="00BC0999" w:rsidRPr="00993986" w:rsidRDefault="00BC0999" w:rsidP="008A1CF1">
            <w:pPr>
              <w:jc w:val="center"/>
              <w:rPr>
                <w:sz w:val="22"/>
                <w:szCs w:val="22"/>
              </w:rPr>
            </w:pPr>
            <w:r w:rsidRPr="00993986">
              <w:rPr>
                <w:sz w:val="22"/>
                <w:szCs w:val="22"/>
              </w:rPr>
              <w:t>B</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30</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6. KAT</w:t>
            </w:r>
          </w:p>
        </w:tc>
        <w:tc>
          <w:tcPr>
            <w:tcW w:w="3082" w:type="dxa"/>
            <w:shd w:val="clear" w:color="auto" w:fill="auto"/>
          </w:tcPr>
          <w:p w:rsidR="00BC0999" w:rsidRDefault="00BC0999" w:rsidP="008A1CF1">
            <w:pPr>
              <w:jc w:val="center"/>
            </w:pPr>
            <w:r w:rsidRPr="00993986">
              <w:rPr>
                <w:sz w:val="22"/>
                <w:szCs w:val="22"/>
              </w:rPr>
              <w:t>MESKEN</w:t>
            </w:r>
          </w:p>
        </w:tc>
      </w:tr>
      <w:tr w:rsidR="00BC0999" w:rsidRPr="00993986" w:rsidTr="00BC0999">
        <w:trPr>
          <w:jc w:val="center"/>
        </w:trPr>
        <w:tc>
          <w:tcPr>
            <w:tcW w:w="1307" w:type="dxa"/>
            <w:shd w:val="clear" w:color="auto" w:fill="auto"/>
          </w:tcPr>
          <w:p w:rsidR="00BC0999" w:rsidRDefault="00BC0999" w:rsidP="008A1CF1">
            <w:pPr>
              <w:jc w:val="center"/>
            </w:pPr>
            <w:r w:rsidRPr="00993986">
              <w:rPr>
                <w:sz w:val="22"/>
                <w:szCs w:val="22"/>
              </w:rPr>
              <w:t>210001</w:t>
            </w:r>
          </w:p>
        </w:tc>
        <w:tc>
          <w:tcPr>
            <w:tcW w:w="1084" w:type="dxa"/>
            <w:shd w:val="clear" w:color="auto" w:fill="auto"/>
          </w:tcPr>
          <w:p w:rsidR="00BC0999" w:rsidRDefault="00BC0999" w:rsidP="008A1CF1">
            <w:pPr>
              <w:jc w:val="center"/>
            </w:pPr>
            <w:r w:rsidRPr="00993986">
              <w:rPr>
                <w:sz w:val="22"/>
                <w:szCs w:val="22"/>
              </w:rPr>
              <w:t>1</w:t>
            </w:r>
          </w:p>
        </w:tc>
        <w:tc>
          <w:tcPr>
            <w:tcW w:w="1229" w:type="dxa"/>
            <w:shd w:val="clear" w:color="auto" w:fill="auto"/>
            <w:vAlign w:val="center"/>
          </w:tcPr>
          <w:p w:rsidR="00BC0999" w:rsidRPr="00993986" w:rsidRDefault="00BC0999" w:rsidP="008A1CF1">
            <w:pPr>
              <w:jc w:val="center"/>
              <w:rPr>
                <w:sz w:val="22"/>
                <w:szCs w:val="22"/>
              </w:rPr>
            </w:pPr>
            <w:r w:rsidRPr="00993986">
              <w:rPr>
                <w:sz w:val="22"/>
                <w:szCs w:val="22"/>
              </w:rPr>
              <w:t>B</w:t>
            </w:r>
          </w:p>
        </w:tc>
        <w:tc>
          <w:tcPr>
            <w:tcW w:w="1155" w:type="dxa"/>
            <w:shd w:val="clear" w:color="auto" w:fill="auto"/>
            <w:vAlign w:val="center"/>
          </w:tcPr>
          <w:p w:rsidR="00BC0999" w:rsidRPr="00993986" w:rsidRDefault="00BC0999" w:rsidP="008A1CF1">
            <w:pPr>
              <w:jc w:val="center"/>
              <w:rPr>
                <w:sz w:val="22"/>
                <w:szCs w:val="22"/>
              </w:rPr>
            </w:pPr>
            <w:r w:rsidRPr="00993986">
              <w:rPr>
                <w:sz w:val="22"/>
                <w:szCs w:val="22"/>
              </w:rPr>
              <w:t>31</w:t>
            </w:r>
          </w:p>
        </w:tc>
        <w:tc>
          <w:tcPr>
            <w:tcW w:w="1787" w:type="dxa"/>
            <w:shd w:val="clear" w:color="auto" w:fill="auto"/>
            <w:vAlign w:val="center"/>
          </w:tcPr>
          <w:p w:rsidR="00BC0999" w:rsidRPr="00993986" w:rsidRDefault="00BC0999" w:rsidP="008A1CF1">
            <w:pPr>
              <w:jc w:val="center"/>
              <w:rPr>
                <w:sz w:val="22"/>
                <w:szCs w:val="22"/>
              </w:rPr>
            </w:pPr>
            <w:r w:rsidRPr="00993986">
              <w:rPr>
                <w:sz w:val="22"/>
                <w:szCs w:val="22"/>
              </w:rPr>
              <w:t>7. KAT</w:t>
            </w:r>
          </w:p>
        </w:tc>
        <w:tc>
          <w:tcPr>
            <w:tcW w:w="3082" w:type="dxa"/>
            <w:shd w:val="clear" w:color="auto" w:fill="auto"/>
          </w:tcPr>
          <w:p w:rsidR="00BC0999" w:rsidRDefault="00BC0999" w:rsidP="008A1CF1">
            <w:pPr>
              <w:jc w:val="center"/>
            </w:pPr>
            <w:r w:rsidRPr="00993986">
              <w:rPr>
                <w:sz w:val="22"/>
                <w:szCs w:val="22"/>
              </w:rPr>
              <w:t>MESKEN</w:t>
            </w:r>
          </w:p>
        </w:tc>
      </w:tr>
    </w:tbl>
    <w:p w:rsidR="00BC0999" w:rsidRPr="00BC0999" w:rsidRDefault="00BC0999" w:rsidP="00BC0999">
      <w:pPr>
        <w:jc w:val="both"/>
        <w:rPr>
          <w:sz w:val="22"/>
          <w:szCs w:val="22"/>
        </w:rPr>
      </w:pPr>
    </w:p>
    <w:p w:rsidR="00BC0999" w:rsidRPr="00BC0999" w:rsidRDefault="00BC0999" w:rsidP="00BC0999">
      <w:pPr>
        <w:jc w:val="both"/>
        <w:rPr>
          <w:sz w:val="22"/>
          <w:szCs w:val="22"/>
        </w:rPr>
      </w:pPr>
    </w:p>
    <w:p w:rsidR="00BC0999" w:rsidRPr="00BC0999" w:rsidRDefault="00BC0999" w:rsidP="00BC0999">
      <w:pPr>
        <w:jc w:val="both"/>
        <w:rPr>
          <w:sz w:val="22"/>
          <w:szCs w:val="22"/>
        </w:rPr>
      </w:pPr>
      <w:r w:rsidRPr="00BC0999">
        <w:rPr>
          <w:sz w:val="22"/>
          <w:szCs w:val="22"/>
        </w:rPr>
        <w:lastRenderedPageBreak/>
        <w:tab/>
        <w:t xml:space="preserve">İlçemizin Yenidoğan Mahallesi Kat İrtifakı Kurulu 1.Etap Alanı içerisinde bulunan hak sahibi malik Gülten </w:t>
      </w:r>
      <w:proofErr w:type="spellStart"/>
      <w:r w:rsidRPr="00BC0999">
        <w:rPr>
          <w:sz w:val="22"/>
          <w:szCs w:val="22"/>
        </w:rPr>
        <w:t>ULUSAN’ın</w:t>
      </w:r>
      <w:proofErr w:type="spellEnd"/>
      <w:r w:rsidRPr="00BC0999">
        <w:rPr>
          <w:sz w:val="22"/>
          <w:szCs w:val="22"/>
        </w:rPr>
        <w:t xml:space="preserve"> kat irtifakı tesisi sonucu pasife düşen 810 ada 19 parsele karşılık Belediyemiz ile anlaşma sağladığı 1 adet 113,54 m2 (Ankara Evi) ve 1 adet 54,04 m2 kullanımlı (</w:t>
      </w:r>
      <w:proofErr w:type="gramStart"/>
      <w:r w:rsidRPr="00BC0999">
        <w:rPr>
          <w:sz w:val="22"/>
          <w:szCs w:val="22"/>
        </w:rPr>
        <w:t>Dükkan</w:t>
      </w:r>
      <w:proofErr w:type="gramEnd"/>
      <w:r w:rsidRPr="00BC0999">
        <w:rPr>
          <w:sz w:val="22"/>
          <w:szCs w:val="22"/>
        </w:rPr>
        <w:t xml:space="preserve">) taşınmazlar kat irtifakı kurulu 1.Etap Alanı içerisinde bulunmadığından, hak sahibi malik Gülten </w:t>
      </w:r>
      <w:proofErr w:type="spellStart"/>
      <w:r w:rsidRPr="00BC0999">
        <w:rPr>
          <w:sz w:val="22"/>
          <w:szCs w:val="22"/>
        </w:rPr>
        <w:t>ULUSAN’ın</w:t>
      </w:r>
      <w:proofErr w:type="spellEnd"/>
      <w:r w:rsidRPr="00BC0999">
        <w:rPr>
          <w:sz w:val="22"/>
          <w:szCs w:val="22"/>
        </w:rPr>
        <w:t xml:space="preserve"> TOKİ ile anlaştığı göz önünde bulundurularak, herhangi bir mağduriyet yaşamaması açısından yukarıda ada/parsel, cins, blok, kat, bağımsız bölüm numarası vb. bilgileri bulunan konutlardan;</w:t>
      </w:r>
    </w:p>
    <w:p w:rsidR="00BC0999" w:rsidRPr="00BC0999" w:rsidRDefault="00BC0999" w:rsidP="00BC0999">
      <w:pPr>
        <w:jc w:val="both"/>
        <w:rPr>
          <w:sz w:val="22"/>
          <w:szCs w:val="22"/>
        </w:rPr>
      </w:pPr>
      <w:r w:rsidRPr="00BC0999">
        <w:rPr>
          <w:sz w:val="22"/>
          <w:szCs w:val="22"/>
        </w:rPr>
        <w:tab/>
        <w:t xml:space="preserve">210001 Ada 1 Parsel, A Blok, 33 Numaralı (7.Kat), 210001 Ada 1 Parsel, A </w:t>
      </w:r>
      <w:proofErr w:type="gramStart"/>
      <w:r w:rsidRPr="00BC0999">
        <w:rPr>
          <w:sz w:val="22"/>
          <w:szCs w:val="22"/>
        </w:rPr>
        <w:t>Bok</w:t>
      </w:r>
      <w:proofErr w:type="gramEnd"/>
      <w:r w:rsidRPr="00BC0999">
        <w:rPr>
          <w:sz w:val="22"/>
          <w:szCs w:val="22"/>
        </w:rPr>
        <w:t>, 11 Numaralı (2.Kat) Konutların Kentsel Dönüşüm Başkanlığı’na devredilmesi,</w:t>
      </w:r>
    </w:p>
    <w:p w:rsidR="00BC0999" w:rsidRPr="00BC0999" w:rsidRDefault="00BC0999" w:rsidP="00BC0999">
      <w:pPr>
        <w:jc w:val="both"/>
        <w:rPr>
          <w:sz w:val="22"/>
          <w:szCs w:val="22"/>
        </w:rPr>
      </w:pPr>
      <w:r w:rsidRPr="00BC0999">
        <w:rPr>
          <w:sz w:val="22"/>
          <w:szCs w:val="22"/>
        </w:rPr>
        <w:tab/>
      </w:r>
      <w:proofErr w:type="gramStart"/>
      <w:r w:rsidRPr="00BC0999">
        <w:rPr>
          <w:sz w:val="22"/>
          <w:szCs w:val="22"/>
        </w:rPr>
        <w:t xml:space="preserve">Hak sahibi malik Ayten KAPLAN’ın kat irtifakı tesisi sonucu 210004 ada 1 parseldeki (mülga 817 ada 20 parsel) 418,00 m2 hissesini 6306 sayılı Kanun gereğince kat karşılığı temlik işlemi ile Belediyemize devretmiş, Belediyemize ait 418,00 m2.lik hissenin de içerisinde bulunduğu 210004 ada 1 parsel ve 210003 ada 1 parsellerdeki hisselerimizin Maliye Hazinesine, 210006 ada 1 parsel ve 210001 ada 1 parsellerdeki Maliye Hazinelerinin ise Belediyemize karşılıklı olarak devir işlemleri tamamlandığından, hak sahibi malik Ayten </w:t>
      </w:r>
      <w:proofErr w:type="spellStart"/>
      <w:r w:rsidRPr="00BC0999">
        <w:rPr>
          <w:sz w:val="22"/>
          <w:szCs w:val="22"/>
        </w:rPr>
        <w:t>KAPLAN’a</w:t>
      </w:r>
      <w:proofErr w:type="spellEnd"/>
      <w:r w:rsidRPr="00BC0999">
        <w:rPr>
          <w:sz w:val="22"/>
          <w:szCs w:val="22"/>
        </w:rPr>
        <w:t xml:space="preserve"> yukarıda ada/parsel, cins, blok, kat, bağımsız bölüm numarası vb. bilgileri bulunan konutlardan verilmesi mükerrerlik arz edeceğinden Kentsel Dönüşüm Başkanlığı’na herhangi bir devir işleminin yapılmaması,</w:t>
      </w:r>
      <w:proofErr w:type="gramEnd"/>
    </w:p>
    <w:p w:rsidR="00FF0CB6" w:rsidRPr="001C66E6" w:rsidRDefault="00BC0999" w:rsidP="00617508">
      <w:pPr>
        <w:jc w:val="both"/>
        <w:rPr>
          <w:sz w:val="22"/>
          <w:szCs w:val="22"/>
        </w:rPr>
      </w:pPr>
      <w:r w:rsidRPr="00BC0999">
        <w:rPr>
          <w:sz w:val="22"/>
          <w:szCs w:val="22"/>
        </w:rPr>
        <w:tab/>
        <w:t xml:space="preserve">Bu doğrultuda yukarıda ada/parsel, cins, blok, kat, bağımsız bölüm numarası vb. bilgileri bulunan Belediyemize ait kat irtifakı kurulu konutların, 6306 sayılı Kanunun 3’üncü maddesinin üçüncü fıkrası gereğince Kentsel Dönüşüm Başkanlığı’na devir edilmesi, Belediyemiz adına kayıtlı kat irtifakı kurulu konutların Kentsel Dönüşüm Başkanlığı’na devri ile ilgili olarak Belediye Başkanımız Sn. </w:t>
      </w:r>
      <w:proofErr w:type="gramStart"/>
      <w:r w:rsidRPr="00BC0999">
        <w:rPr>
          <w:sz w:val="22"/>
          <w:szCs w:val="22"/>
        </w:rPr>
        <w:t>Adem</w:t>
      </w:r>
      <w:proofErr w:type="gramEnd"/>
      <w:r w:rsidRPr="00BC0999">
        <w:rPr>
          <w:sz w:val="22"/>
          <w:szCs w:val="22"/>
        </w:rPr>
        <w:t xml:space="preserve"> Barış AŞKIN’a yetki verilmesi</w:t>
      </w:r>
      <w:r>
        <w:rPr>
          <w:sz w:val="22"/>
          <w:szCs w:val="22"/>
        </w:rPr>
        <w:t xml:space="preserve"> konusunun </w:t>
      </w:r>
      <w:r w:rsidR="00BB022B" w:rsidRPr="00BB022B">
        <w:rPr>
          <w:sz w:val="22"/>
          <w:szCs w:val="22"/>
        </w:rPr>
        <w:t>Belediyemiz Meclisinde görüşülerek karar alınması gerektiğinden</w:t>
      </w:r>
      <w:r w:rsidR="00FF0CB6" w:rsidRPr="001C66E6">
        <w:rPr>
          <w:sz w:val="22"/>
          <w:szCs w:val="22"/>
        </w:rPr>
        <w:t>, konu Belediye Meclisinde görüşüldü.</w:t>
      </w:r>
    </w:p>
    <w:p w:rsidR="00FE7FA5" w:rsidRPr="001C66E6" w:rsidRDefault="00FF0CB6" w:rsidP="004900EF">
      <w:pPr>
        <w:jc w:val="both"/>
        <w:rPr>
          <w:sz w:val="22"/>
          <w:szCs w:val="22"/>
        </w:rPr>
      </w:pPr>
      <w:r w:rsidRPr="001C66E6">
        <w:rPr>
          <w:sz w:val="22"/>
          <w:szCs w:val="22"/>
        </w:rPr>
        <w:tab/>
        <w:t xml:space="preserve">Yapılan müzakereler neticesinde; </w:t>
      </w:r>
      <w:r w:rsidR="00BC0999">
        <w:rPr>
          <w:sz w:val="22"/>
          <w:szCs w:val="22"/>
        </w:rPr>
        <w:t>Y</w:t>
      </w:r>
      <w:bookmarkStart w:id="0" w:name="_GoBack"/>
      <w:bookmarkEnd w:id="0"/>
      <w:r w:rsidR="00BC0999" w:rsidRPr="00BC0999">
        <w:rPr>
          <w:sz w:val="22"/>
          <w:szCs w:val="22"/>
        </w:rPr>
        <w:t xml:space="preserve">ukarıda ada/parsel, cins, blok, kat, bağımsız bölüm numarası vb. bilgileri bulunan Belediyemize ait kat irtifakı kurulu konutların, 6306 sayılı Kanunun 3’üncü maddesinin üçüncü fıkrası gereğince Kentsel Dönüşüm Başkanlığı’na devir edilmesi, Belediyemiz adına kayıtlı kat irtifakı kurulu konutların Kentsel Dönüşüm Başkanlığı’na devri ile ilgili olarak Belediye Başkanımız Sn. </w:t>
      </w:r>
      <w:proofErr w:type="gramStart"/>
      <w:r w:rsidR="00BC0999" w:rsidRPr="00BC0999">
        <w:rPr>
          <w:sz w:val="22"/>
          <w:szCs w:val="22"/>
        </w:rPr>
        <w:t>Adem</w:t>
      </w:r>
      <w:proofErr w:type="gramEnd"/>
      <w:r w:rsidR="00BC0999" w:rsidRPr="00BC0999">
        <w:rPr>
          <w:sz w:val="22"/>
          <w:szCs w:val="22"/>
        </w:rPr>
        <w:t xml:space="preserve"> Barış AŞKIN’a yetki verilmesi</w:t>
      </w:r>
      <w:r w:rsidR="00BC0999">
        <w:rPr>
          <w:sz w:val="22"/>
          <w:szCs w:val="22"/>
        </w:rPr>
        <w:t xml:space="preserve">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935024"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B8094E">
        <w:rPr>
          <w:sz w:val="22"/>
          <w:szCs w:val="22"/>
        </w:rPr>
        <w:t>Mustafa KARAKUZU</w:t>
      </w:r>
      <w:r w:rsidR="00297F96" w:rsidRPr="001C66E6">
        <w:rPr>
          <w:sz w:val="22"/>
          <w:szCs w:val="22"/>
        </w:rPr>
        <w:tab/>
      </w:r>
      <w:r w:rsidR="00297F96" w:rsidRPr="001C66E6">
        <w:rPr>
          <w:sz w:val="22"/>
          <w:szCs w:val="22"/>
        </w:rPr>
        <w:tab/>
      </w:r>
      <w:r w:rsidR="00297F96" w:rsidRPr="001C66E6">
        <w:rPr>
          <w:sz w:val="22"/>
          <w:szCs w:val="22"/>
        </w:rPr>
        <w:tab/>
      </w:r>
      <w:r>
        <w:rPr>
          <w:sz w:val="22"/>
          <w:szCs w:val="22"/>
        </w:rPr>
        <w:t>Mesut ERDOĞAN</w:t>
      </w:r>
    </w:p>
    <w:p w:rsidR="000E7128" w:rsidRPr="001C66E6" w:rsidRDefault="00935024"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703755">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C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2D65"/>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00E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C7DA4"/>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3755"/>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17916"/>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4E"/>
    <w:rsid w:val="00B809A7"/>
    <w:rsid w:val="00B82248"/>
    <w:rsid w:val="00B84802"/>
    <w:rsid w:val="00B86BDE"/>
    <w:rsid w:val="00B91200"/>
    <w:rsid w:val="00B92373"/>
    <w:rsid w:val="00B94777"/>
    <w:rsid w:val="00B970DF"/>
    <w:rsid w:val="00B972DD"/>
    <w:rsid w:val="00BA10F2"/>
    <w:rsid w:val="00BB022B"/>
    <w:rsid w:val="00BB05DE"/>
    <w:rsid w:val="00BB5D39"/>
    <w:rsid w:val="00BC099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4314"/>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1678"/>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86A088"/>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53C8C-D1BB-4A40-B176-13C000DF5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975</TotalTime>
  <Pages>4</Pages>
  <Words>2226</Words>
  <Characters>12694</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613</cp:revision>
  <cp:lastPrinted>2021-09-02T14:49:00Z</cp:lastPrinted>
  <dcterms:created xsi:type="dcterms:W3CDTF">2018-02-23T08:53:00Z</dcterms:created>
  <dcterms:modified xsi:type="dcterms:W3CDTF">2024-09-03T07:46:00Z</dcterms:modified>
</cp:coreProperties>
</file>