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5275EE">
              <w:rPr>
                <w:sz w:val="22"/>
                <w:szCs w:val="22"/>
              </w:rPr>
              <w:t>11</w:t>
            </w:r>
            <w:r w:rsidR="0038247E">
              <w:rPr>
                <w:sz w:val="22"/>
                <w:szCs w:val="22"/>
              </w:rPr>
              <w:t>5</w:t>
            </w:r>
          </w:p>
          <w:p w:rsidR="00866578" w:rsidRPr="001C66E6" w:rsidRDefault="00860663" w:rsidP="005275E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5275EE">
              <w:rPr>
                <w:bCs/>
                <w:sz w:val="22"/>
                <w:szCs w:val="22"/>
              </w:rPr>
              <w:t>7</w:t>
            </w:r>
            <w:r w:rsidR="00AB76B2" w:rsidRPr="001C66E6">
              <w:rPr>
                <w:bCs/>
                <w:sz w:val="22"/>
                <w:szCs w:val="22"/>
              </w:rPr>
              <w:t>.</w:t>
            </w:r>
            <w:r w:rsidR="00974988">
              <w:rPr>
                <w:bCs/>
                <w:sz w:val="22"/>
                <w:szCs w:val="22"/>
              </w:rPr>
              <w:t>0</w:t>
            </w:r>
            <w:r w:rsidR="005275EE">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1BC" w:rsidRPr="00A671BC" w:rsidRDefault="00622CA4" w:rsidP="00AF047C">
            <w:pPr>
              <w:pStyle w:val="Balk2"/>
            </w:pPr>
            <w:r w:rsidRPr="00A671BC">
              <w:rPr>
                <w:sz w:val="22"/>
                <w:szCs w:val="22"/>
              </w:rPr>
              <w:t>BİRİMİ</w:t>
            </w:r>
            <w:r w:rsidRPr="00A671BC">
              <w:rPr>
                <w:sz w:val="22"/>
                <w:szCs w:val="22"/>
              </w:rPr>
              <w:tab/>
              <w:t>:</w:t>
            </w:r>
            <w:r w:rsidR="006A01FD" w:rsidRPr="00A671BC">
              <w:rPr>
                <w:b w:val="0"/>
                <w:sz w:val="22"/>
                <w:szCs w:val="22"/>
              </w:rPr>
              <w:t xml:space="preserve"> </w:t>
            </w:r>
            <w:r w:rsidR="00A671BC" w:rsidRPr="00A671BC">
              <w:rPr>
                <w:b w:val="0"/>
                <w:sz w:val="22"/>
                <w:szCs w:val="22"/>
              </w:rPr>
              <w:t xml:space="preserve">İmar ve Şehircilik </w:t>
            </w:r>
            <w:r w:rsidR="00316A25" w:rsidRPr="00A671BC">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38247E">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38247E" w:rsidRPr="00BF768E">
              <w:rPr>
                <w:bCs/>
                <w:sz w:val="22"/>
                <w:szCs w:val="22"/>
              </w:rPr>
              <w:t>Belediyemiz Hasanoğlan</w:t>
            </w:r>
            <w:r w:rsidR="0038247E">
              <w:rPr>
                <w:bCs/>
                <w:sz w:val="22"/>
                <w:szCs w:val="22"/>
              </w:rPr>
              <w:t xml:space="preserve"> </w:t>
            </w:r>
            <w:r w:rsidR="0038247E" w:rsidRPr="00BF768E">
              <w:rPr>
                <w:bCs/>
                <w:sz w:val="22"/>
                <w:szCs w:val="22"/>
              </w:rPr>
              <w:t>Bahçelievler Mahallesi 1000 ada 2 no</w:t>
            </w:r>
            <w:r w:rsidR="0038247E">
              <w:rPr>
                <w:bCs/>
                <w:sz w:val="22"/>
                <w:szCs w:val="22"/>
              </w:rPr>
              <w:t>’</w:t>
            </w:r>
            <w:r w:rsidR="0038247E" w:rsidRPr="00BF768E">
              <w:rPr>
                <w:bCs/>
                <w:sz w:val="22"/>
                <w:szCs w:val="22"/>
              </w:rPr>
              <w:t>lu parselde Konut</w:t>
            </w:r>
            <w:r w:rsidR="0038247E">
              <w:rPr>
                <w:bCs/>
                <w:sz w:val="22"/>
                <w:szCs w:val="22"/>
              </w:rPr>
              <w:t xml:space="preserve"> Alanı olarak </w:t>
            </w:r>
            <w:r w:rsidR="0038247E" w:rsidRPr="00BF768E">
              <w:rPr>
                <w:bCs/>
                <w:sz w:val="22"/>
                <w:szCs w:val="22"/>
              </w:rPr>
              <w:t xml:space="preserve">kullanılabilmesi için ada bütününde yapılan 1/1000 ölçekli </w:t>
            </w:r>
            <w:r w:rsidR="0038247E">
              <w:rPr>
                <w:bCs/>
                <w:sz w:val="22"/>
                <w:szCs w:val="22"/>
              </w:rPr>
              <w:t>U</w:t>
            </w:r>
            <w:r w:rsidR="0038247E" w:rsidRPr="00BF768E">
              <w:rPr>
                <w:bCs/>
                <w:sz w:val="22"/>
                <w:szCs w:val="22"/>
              </w:rPr>
              <w:t xml:space="preserve">ygulama </w:t>
            </w:r>
            <w:r w:rsidR="0038247E">
              <w:rPr>
                <w:bCs/>
                <w:sz w:val="22"/>
                <w:szCs w:val="22"/>
              </w:rPr>
              <w:t>İ</w:t>
            </w:r>
            <w:r w:rsidR="0038247E" w:rsidRPr="00BF768E">
              <w:rPr>
                <w:bCs/>
                <w:sz w:val="22"/>
                <w:szCs w:val="22"/>
              </w:rPr>
              <w:t xml:space="preserve">mar </w:t>
            </w:r>
            <w:r w:rsidR="0038247E">
              <w:rPr>
                <w:bCs/>
                <w:sz w:val="22"/>
                <w:szCs w:val="22"/>
              </w:rPr>
              <w:t>P</w:t>
            </w:r>
            <w:r w:rsidR="0038247E" w:rsidRPr="00BF768E">
              <w:rPr>
                <w:bCs/>
                <w:sz w:val="22"/>
                <w:szCs w:val="22"/>
              </w:rPr>
              <w:t xml:space="preserve">lanı </w:t>
            </w:r>
            <w:r w:rsidR="0038247E">
              <w:rPr>
                <w:bCs/>
                <w:sz w:val="22"/>
                <w:szCs w:val="22"/>
              </w:rPr>
              <w:t>D</w:t>
            </w:r>
            <w:r w:rsidR="0038247E" w:rsidRPr="00BF768E">
              <w:rPr>
                <w:bCs/>
                <w:sz w:val="22"/>
                <w:szCs w:val="22"/>
              </w:rPr>
              <w:t>eğişikliği</w:t>
            </w:r>
            <w:r w:rsidR="0038247E">
              <w:rPr>
                <w:bCs/>
                <w:sz w:val="22"/>
                <w:szCs w:val="22"/>
              </w:rPr>
              <w:t xml:space="preserve"> </w:t>
            </w:r>
            <w:r w:rsidR="0038247E" w:rsidRPr="00BF768E">
              <w:rPr>
                <w:bCs/>
                <w:sz w:val="22"/>
                <w:szCs w:val="22"/>
              </w:rPr>
              <w:t>teklifi</w:t>
            </w:r>
            <w:r w:rsidR="0038247E">
              <w:rPr>
                <w:bCs/>
                <w:sz w:val="22"/>
                <w:szCs w:val="22"/>
              </w:rPr>
              <w:t xml:space="preserve"> konusu ile ilgili </w:t>
            </w:r>
            <w:r w:rsidR="0038247E" w:rsidRPr="0038247E">
              <w:rPr>
                <w:bCs/>
                <w:sz w:val="22"/>
                <w:szCs w:val="22"/>
              </w:rPr>
              <w:t>Bayındır İmar Komisyonu</w:t>
            </w:r>
            <w:r w:rsidR="0038247E">
              <w:rPr>
                <w:bCs/>
                <w:sz w:val="22"/>
                <w:szCs w:val="22"/>
              </w:rPr>
              <w:t xml:space="preserve"> Raporunun görüşülmesi.</w:t>
            </w:r>
          </w:p>
        </w:tc>
      </w:tr>
      <w:tr w:rsidR="00784492" w:rsidRPr="00784492"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8EF" w:rsidRPr="00784492" w:rsidRDefault="00AD28EF" w:rsidP="00AD28EF">
            <w:pPr>
              <w:rPr>
                <w:b/>
                <w:bCs/>
                <w:sz w:val="22"/>
                <w:szCs w:val="22"/>
              </w:rPr>
            </w:pPr>
            <w:proofErr w:type="gramStart"/>
            <w:r w:rsidRPr="00784492">
              <w:rPr>
                <w:b/>
                <w:bCs/>
                <w:sz w:val="22"/>
                <w:szCs w:val="22"/>
              </w:rPr>
              <w:t>MEC.BAŞK</w:t>
            </w:r>
            <w:proofErr w:type="gramEnd"/>
            <w:r w:rsidRPr="00784492">
              <w:rPr>
                <w:b/>
                <w:bCs/>
                <w:sz w:val="22"/>
                <w:szCs w:val="22"/>
              </w:rPr>
              <w:t>.</w:t>
            </w:r>
            <w:r w:rsidRPr="00784492">
              <w:rPr>
                <w:b/>
                <w:bCs/>
                <w:sz w:val="22"/>
                <w:szCs w:val="22"/>
              </w:rPr>
              <w:tab/>
              <w:t>:</w:t>
            </w:r>
            <w:r w:rsidRPr="00784492">
              <w:rPr>
                <w:bCs/>
                <w:sz w:val="22"/>
                <w:szCs w:val="22"/>
              </w:rPr>
              <w:t xml:space="preserve"> </w:t>
            </w:r>
            <w:proofErr w:type="gramStart"/>
            <w:r w:rsidRPr="00784492">
              <w:rPr>
                <w:bCs/>
                <w:sz w:val="22"/>
                <w:szCs w:val="22"/>
              </w:rPr>
              <w:t>Adem</w:t>
            </w:r>
            <w:proofErr w:type="gramEnd"/>
            <w:r w:rsidRPr="00784492">
              <w:rPr>
                <w:bCs/>
                <w:sz w:val="22"/>
                <w:szCs w:val="22"/>
              </w:rPr>
              <w:t xml:space="preserve"> Barış AŞKIN </w:t>
            </w:r>
          </w:p>
          <w:p w:rsidR="00AD28EF" w:rsidRPr="00784492" w:rsidRDefault="00AD28EF" w:rsidP="00AD28EF">
            <w:pPr>
              <w:pStyle w:val="Balk2"/>
              <w:rPr>
                <w:b w:val="0"/>
                <w:sz w:val="22"/>
                <w:szCs w:val="22"/>
              </w:rPr>
            </w:pPr>
            <w:r w:rsidRPr="00784492">
              <w:rPr>
                <w:bCs w:val="0"/>
                <w:sz w:val="22"/>
                <w:szCs w:val="22"/>
              </w:rPr>
              <w:t>ÜYE</w:t>
            </w:r>
            <w:r w:rsidRPr="00784492">
              <w:rPr>
                <w:b w:val="0"/>
                <w:bCs w:val="0"/>
                <w:sz w:val="22"/>
                <w:szCs w:val="22"/>
              </w:rPr>
              <w:tab/>
            </w:r>
            <w:r w:rsidRPr="00784492">
              <w:rPr>
                <w:b w:val="0"/>
                <w:bCs w:val="0"/>
                <w:sz w:val="22"/>
                <w:szCs w:val="22"/>
              </w:rPr>
              <w:tab/>
            </w:r>
            <w:r w:rsidRPr="00784492">
              <w:rPr>
                <w:sz w:val="22"/>
                <w:szCs w:val="22"/>
              </w:rPr>
              <w:t xml:space="preserve">: </w:t>
            </w:r>
            <w:r w:rsidRPr="00784492">
              <w:rPr>
                <w:b w:val="0"/>
                <w:sz w:val="22"/>
                <w:szCs w:val="22"/>
              </w:rPr>
              <w:t>Burak KOÇ</w:t>
            </w:r>
          </w:p>
          <w:p w:rsidR="00AD28EF" w:rsidRPr="00784492" w:rsidRDefault="00AD28EF" w:rsidP="00AD28EF">
            <w:pPr>
              <w:pStyle w:val="Balk2"/>
              <w:rPr>
                <w:sz w:val="22"/>
                <w:szCs w:val="22"/>
              </w:rPr>
            </w:pPr>
            <w:r w:rsidRPr="00784492">
              <w:rPr>
                <w:sz w:val="22"/>
                <w:szCs w:val="22"/>
              </w:rPr>
              <w:t>ÜYE</w:t>
            </w:r>
            <w:r w:rsidRPr="00784492">
              <w:rPr>
                <w:sz w:val="22"/>
                <w:szCs w:val="22"/>
              </w:rPr>
              <w:tab/>
            </w:r>
            <w:r w:rsidRPr="00784492">
              <w:rPr>
                <w:sz w:val="22"/>
                <w:szCs w:val="22"/>
              </w:rPr>
              <w:tab/>
              <w:t xml:space="preserve">: </w:t>
            </w:r>
            <w:r w:rsidRPr="00784492">
              <w:rPr>
                <w:b w:val="0"/>
                <w:bCs w:val="0"/>
                <w:sz w:val="22"/>
                <w:szCs w:val="22"/>
              </w:rPr>
              <w:t>Mustafa ŞİMŞEK</w:t>
            </w:r>
          </w:p>
          <w:p w:rsidR="00AD28EF" w:rsidRPr="00784492" w:rsidRDefault="00AD28EF" w:rsidP="00AD28EF">
            <w:pPr>
              <w:rPr>
                <w:sz w:val="22"/>
                <w:szCs w:val="22"/>
              </w:rPr>
            </w:pPr>
            <w:r w:rsidRPr="00784492">
              <w:rPr>
                <w:b/>
                <w:bCs/>
                <w:sz w:val="22"/>
                <w:szCs w:val="22"/>
              </w:rPr>
              <w:t>ÜYE</w:t>
            </w:r>
            <w:r w:rsidRPr="00784492">
              <w:rPr>
                <w:b/>
                <w:bCs/>
                <w:sz w:val="22"/>
                <w:szCs w:val="22"/>
              </w:rPr>
              <w:tab/>
            </w:r>
            <w:r w:rsidRPr="00784492">
              <w:rPr>
                <w:b/>
                <w:bCs/>
                <w:sz w:val="22"/>
                <w:szCs w:val="22"/>
              </w:rPr>
              <w:tab/>
              <w:t xml:space="preserve">: </w:t>
            </w:r>
            <w:r w:rsidRPr="00784492">
              <w:rPr>
                <w:bCs/>
                <w:sz w:val="22"/>
                <w:szCs w:val="22"/>
              </w:rPr>
              <w:t>Ali Osman TOPRAK</w:t>
            </w:r>
          </w:p>
          <w:p w:rsidR="00AD28EF" w:rsidRPr="00784492" w:rsidRDefault="00AD28EF" w:rsidP="00AD28EF">
            <w:pPr>
              <w:rPr>
                <w:b/>
                <w:bCs/>
                <w:sz w:val="22"/>
                <w:szCs w:val="22"/>
              </w:rPr>
            </w:pPr>
            <w:r w:rsidRPr="00784492">
              <w:rPr>
                <w:b/>
                <w:bCs/>
                <w:sz w:val="22"/>
                <w:szCs w:val="22"/>
              </w:rPr>
              <w:t>ÜYE</w:t>
            </w:r>
            <w:r w:rsidRPr="00784492">
              <w:rPr>
                <w:b/>
                <w:bCs/>
                <w:sz w:val="22"/>
                <w:szCs w:val="22"/>
              </w:rPr>
              <w:tab/>
            </w:r>
            <w:r w:rsidRPr="00784492">
              <w:rPr>
                <w:b/>
                <w:bCs/>
                <w:sz w:val="22"/>
                <w:szCs w:val="22"/>
              </w:rPr>
              <w:tab/>
              <w:t xml:space="preserve">: </w:t>
            </w:r>
            <w:r w:rsidRPr="00784492">
              <w:rPr>
                <w:bCs/>
                <w:sz w:val="22"/>
                <w:szCs w:val="22"/>
              </w:rPr>
              <w:t>Bülent KÜPELİ</w:t>
            </w:r>
          </w:p>
          <w:p w:rsidR="00AD28EF" w:rsidRPr="00784492" w:rsidRDefault="00AD28EF" w:rsidP="00AD28EF">
            <w:pPr>
              <w:rPr>
                <w:b/>
                <w:bCs/>
                <w:sz w:val="22"/>
                <w:szCs w:val="22"/>
              </w:rPr>
            </w:pPr>
            <w:r w:rsidRPr="00784492">
              <w:rPr>
                <w:b/>
                <w:bCs/>
                <w:sz w:val="22"/>
                <w:szCs w:val="22"/>
              </w:rPr>
              <w:t>ÜYE</w:t>
            </w:r>
            <w:r w:rsidRPr="00784492">
              <w:rPr>
                <w:b/>
                <w:bCs/>
                <w:sz w:val="22"/>
                <w:szCs w:val="22"/>
              </w:rPr>
              <w:tab/>
            </w:r>
            <w:r w:rsidRPr="00784492">
              <w:rPr>
                <w:b/>
                <w:bCs/>
                <w:sz w:val="22"/>
                <w:szCs w:val="22"/>
              </w:rPr>
              <w:tab/>
              <w:t xml:space="preserve">: </w:t>
            </w:r>
            <w:r w:rsidRPr="00784492">
              <w:rPr>
                <w:bCs/>
                <w:sz w:val="22"/>
                <w:szCs w:val="22"/>
              </w:rPr>
              <w:t>Kıymet PEHLİVAN</w:t>
            </w:r>
            <w:r w:rsidR="004B1809">
              <w:rPr>
                <w:bCs/>
                <w:sz w:val="22"/>
                <w:szCs w:val="22"/>
              </w:rPr>
              <w:t xml:space="preserve"> </w:t>
            </w:r>
            <w:r w:rsidR="004B1809">
              <w:rPr>
                <w:b/>
                <w:bCs/>
                <w:sz w:val="22"/>
                <w:szCs w:val="22"/>
              </w:rPr>
              <w:t>(Katılmadı)</w:t>
            </w:r>
          </w:p>
          <w:p w:rsidR="00AD28EF" w:rsidRPr="00784492" w:rsidRDefault="00AD28EF" w:rsidP="00AD28EF">
            <w:pPr>
              <w:rPr>
                <w:sz w:val="22"/>
                <w:szCs w:val="22"/>
              </w:rPr>
            </w:pPr>
            <w:r w:rsidRPr="00784492">
              <w:rPr>
                <w:b/>
                <w:bCs/>
                <w:sz w:val="22"/>
                <w:szCs w:val="22"/>
              </w:rPr>
              <w:t>ÜYE</w:t>
            </w:r>
            <w:r w:rsidRPr="00784492">
              <w:rPr>
                <w:b/>
                <w:bCs/>
                <w:sz w:val="22"/>
                <w:szCs w:val="22"/>
              </w:rPr>
              <w:tab/>
            </w:r>
            <w:r w:rsidRPr="00784492">
              <w:rPr>
                <w:b/>
                <w:bCs/>
                <w:sz w:val="22"/>
                <w:szCs w:val="22"/>
              </w:rPr>
              <w:tab/>
              <w:t xml:space="preserve">: </w:t>
            </w:r>
            <w:r w:rsidRPr="00784492">
              <w:rPr>
                <w:bCs/>
                <w:sz w:val="22"/>
                <w:szCs w:val="22"/>
              </w:rPr>
              <w:t>Mesut ERDOĞAN</w:t>
            </w:r>
          </w:p>
          <w:p w:rsidR="00AD28EF" w:rsidRPr="00784492" w:rsidRDefault="00AD28EF" w:rsidP="00AD28EF">
            <w:pPr>
              <w:rPr>
                <w:sz w:val="22"/>
                <w:szCs w:val="22"/>
              </w:rPr>
            </w:pPr>
            <w:r w:rsidRPr="00784492">
              <w:rPr>
                <w:b/>
                <w:sz w:val="22"/>
                <w:szCs w:val="22"/>
              </w:rPr>
              <w:t>ÜYE</w:t>
            </w:r>
            <w:r w:rsidRPr="00784492">
              <w:rPr>
                <w:b/>
                <w:sz w:val="22"/>
                <w:szCs w:val="22"/>
              </w:rPr>
              <w:tab/>
            </w:r>
            <w:r w:rsidRPr="00784492">
              <w:rPr>
                <w:b/>
                <w:sz w:val="22"/>
                <w:szCs w:val="22"/>
              </w:rPr>
              <w:tab/>
              <w:t>:</w:t>
            </w:r>
            <w:r w:rsidRPr="00784492">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AD28EF" w:rsidRPr="00784492" w:rsidRDefault="00AD28EF" w:rsidP="00AD28EF">
            <w:pPr>
              <w:rPr>
                <w:sz w:val="22"/>
                <w:szCs w:val="22"/>
              </w:rPr>
            </w:pPr>
            <w:r w:rsidRPr="00784492">
              <w:rPr>
                <w:b/>
                <w:bCs/>
                <w:sz w:val="22"/>
                <w:szCs w:val="22"/>
              </w:rPr>
              <w:t>ÜYE</w:t>
            </w:r>
            <w:r w:rsidRPr="00784492">
              <w:rPr>
                <w:b/>
                <w:bCs/>
                <w:sz w:val="22"/>
                <w:szCs w:val="22"/>
              </w:rPr>
              <w:tab/>
              <w:t xml:space="preserve">: </w:t>
            </w:r>
            <w:r w:rsidRPr="00784492">
              <w:rPr>
                <w:bCs/>
                <w:sz w:val="22"/>
                <w:szCs w:val="22"/>
              </w:rPr>
              <w:t>Ahmet YAĞŞİ</w:t>
            </w:r>
          </w:p>
          <w:p w:rsidR="00AD28EF" w:rsidRPr="00784492" w:rsidRDefault="00AD28EF" w:rsidP="00AD28EF">
            <w:pPr>
              <w:rPr>
                <w:sz w:val="22"/>
                <w:szCs w:val="22"/>
              </w:rPr>
            </w:pPr>
            <w:r w:rsidRPr="00784492">
              <w:rPr>
                <w:b/>
                <w:bCs/>
                <w:sz w:val="22"/>
                <w:szCs w:val="22"/>
              </w:rPr>
              <w:t>ÜYE</w:t>
            </w:r>
            <w:r w:rsidRPr="00784492">
              <w:rPr>
                <w:b/>
                <w:bCs/>
                <w:sz w:val="22"/>
                <w:szCs w:val="22"/>
              </w:rPr>
              <w:tab/>
              <w:t xml:space="preserve">: </w:t>
            </w:r>
            <w:r w:rsidRPr="00784492">
              <w:rPr>
                <w:bCs/>
                <w:sz w:val="22"/>
                <w:szCs w:val="22"/>
              </w:rPr>
              <w:t>Arif ÇALI</w:t>
            </w:r>
          </w:p>
          <w:p w:rsidR="00AD28EF" w:rsidRPr="00784492" w:rsidRDefault="00AD28EF" w:rsidP="00AD28EF">
            <w:pPr>
              <w:rPr>
                <w:b/>
                <w:sz w:val="22"/>
                <w:szCs w:val="22"/>
              </w:rPr>
            </w:pPr>
            <w:r w:rsidRPr="00784492">
              <w:rPr>
                <w:b/>
                <w:bCs/>
                <w:sz w:val="22"/>
                <w:szCs w:val="22"/>
              </w:rPr>
              <w:t>ÜYE</w:t>
            </w:r>
            <w:r w:rsidRPr="00784492">
              <w:rPr>
                <w:b/>
                <w:bCs/>
                <w:sz w:val="22"/>
                <w:szCs w:val="22"/>
              </w:rPr>
              <w:tab/>
              <w:t xml:space="preserve">: </w:t>
            </w:r>
            <w:r w:rsidRPr="00784492">
              <w:rPr>
                <w:sz w:val="22"/>
                <w:szCs w:val="22"/>
              </w:rPr>
              <w:t>Mustafa KARAKUZU</w:t>
            </w:r>
          </w:p>
          <w:p w:rsidR="00AD28EF" w:rsidRPr="00784492" w:rsidRDefault="00AD28EF" w:rsidP="00AD28EF">
            <w:pPr>
              <w:pStyle w:val="Balk2"/>
              <w:rPr>
                <w:sz w:val="22"/>
                <w:szCs w:val="22"/>
              </w:rPr>
            </w:pPr>
            <w:r w:rsidRPr="00784492">
              <w:rPr>
                <w:sz w:val="22"/>
                <w:szCs w:val="22"/>
              </w:rPr>
              <w:t>ÜYE</w:t>
            </w:r>
            <w:r w:rsidRPr="00784492">
              <w:rPr>
                <w:sz w:val="22"/>
                <w:szCs w:val="22"/>
              </w:rPr>
              <w:tab/>
              <w:t xml:space="preserve">: </w:t>
            </w:r>
            <w:r w:rsidRPr="00784492">
              <w:rPr>
                <w:b w:val="0"/>
                <w:sz w:val="22"/>
                <w:szCs w:val="22"/>
              </w:rPr>
              <w:t>Akın BABADAĞ</w:t>
            </w:r>
          </w:p>
          <w:p w:rsidR="00AD28EF" w:rsidRPr="00784492" w:rsidRDefault="00AD28EF" w:rsidP="00AD28EF">
            <w:pPr>
              <w:rPr>
                <w:sz w:val="22"/>
                <w:szCs w:val="22"/>
              </w:rPr>
            </w:pPr>
            <w:r w:rsidRPr="00784492">
              <w:rPr>
                <w:b/>
                <w:bCs/>
                <w:sz w:val="22"/>
                <w:szCs w:val="22"/>
              </w:rPr>
              <w:t>ÜYE</w:t>
            </w:r>
            <w:r w:rsidRPr="00784492">
              <w:rPr>
                <w:b/>
                <w:bCs/>
                <w:sz w:val="22"/>
                <w:szCs w:val="22"/>
              </w:rPr>
              <w:tab/>
              <w:t xml:space="preserve">: </w:t>
            </w:r>
            <w:r w:rsidRPr="00784492">
              <w:rPr>
                <w:sz w:val="22"/>
                <w:szCs w:val="22"/>
              </w:rPr>
              <w:t>Sadullah ÖZKAYA</w:t>
            </w:r>
          </w:p>
          <w:p w:rsidR="00AD28EF" w:rsidRPr="00784492" w:rsidRDefault="00AD28EF" w:rsidP="00AD28EF">
            <w:pPr>
              <w:pStyle w:val="Balk2"/>
              <w:rPr>
                <w:sz w:val="22"/>
                <w:szCs w:val="22"/>
              </w:rPr>
            </w:pPr>
            <w:r w:rsidRPr="00784492">
              <w:rPr>
                <w:sz w:val="22"/>
                <w:szCs w:val="22"/>
              </w:rPr>
              <w:t>ÜYE</w:t>
            </w:r>
            <w:r w:rsidRPr="00784492">
              <w:rPr>
                <w:sz w:val="22"/>
                <w:szCs w:val="22"/>
              </w:rPr>
              <w:tab/>
              <w:t xml:space="preserve">: </w:t>
            </w:r>
            <w:r w:rsidRPr="00784492">
              <w:rPr>
                <w:b w:val="0"/>
                <w:sz w:val="22"/>
                <w:szCs w:val="22"/>
              </w:rPr>
              <w:t>Nimet ÖZ</w:t>
            </w:r>
          </w:p>
          <w:p w:rsidR="00AD28EF" w:rsidRPr="00784492" w:rsidRDefault="00AD28EF" w:rsidP="00AD28EF">
            <w:pPr>
              <w:pStyle w:val="Balk2"/>
              <w:rPr>
                <w:sz w:val="22"/>
                <w:szCs w:val="22"/>
              </w:rPr>
            </w:pPr>
            <w:r w:rsidRPr="00784492">
              <w:rPr>
                <w:sz w:val="22"/>
                <w:szCs w:val="22"/>
              </w:rPr>
              <w:t>ÜYE</w:t>
            </w:r>
            <w:r w:rsidRPr="00784492">
              <w:rPr>
                <w:sz w:val="22"/>
                <w:szCs w:val="22"/>
              </w:rPr>
              <w:tab/>
              <w:t xml:space="preserve">: </w:t>
            </w:r>
            <w:r w:rsidRPr="00784492">
              <w:rPr>
                <w:b w:val="0"/>
                <w:sz w:val="22"/>
                <w:szCs w:val="22"/>
              </w:rPr>
              <w:t>Kerim YOLDEMİR</w:t>
            </w:r>
          </w:p>
          <w:p w:rsidR="00AD28EF" w:rsidRPr="00784492" w:rsidRDefault="00AD28EF" w:rsidP="00AD28EF">
            <w:pPr>
              <w:rPr>
                <w:sz w:val="22"/>
                <w:szCs w:val="22"/>
              </w:rPr>
            </w:pPr>
            <w:r w:rsidRPr="00784492">
              <w:rPr>
                <w:b/>
                <w:bCs/>
                <w:sz w:val="22"/>
                <w:szCs w:val="22"/>
              </w:rPr>
              <w:t>ÜYE</w:t>
            </w:r>
            <w:r w:rsidRPr="00784492">
              <w:rPr>
                <w:b/>
                <w:bCs/>
                <w:sz w:val="22"/>
                <w:szCs w:val="22"/>
              </w:rPr>
              <w:tab/>
              <w:t xml:space="preserve">: </w:t>
            </w:r>
            <w:r w:rsidRPr="00784492">
              <w:rPr>
                <w:sz w:val="22"/>
                <w:szCs w:val="22"/>
              </w:rPr>
              <w:t>Ömer ARDIÇ</w:t>
            </w:r>
          </w:p>
        </w:tc>
      </w:tr>
    </w:tbl>
    <w:p w:rsidR="00410CBB" w:rsidRPr="00784492" w:rsidRDefault="008760C3" w:rsidP="00860663">
      <w:pPr>
        <w:pStyle w:val="Balk1"/>
        <w:ind w:firstLine="0"/>
        <w:jc w:val="both"/>
        <w:rPr>
          <w:b w:val="0"/>
          <w:bCs w:val="0"/>
          <w:sz w:val="22"/>
          <w:szCs w:val="22"/>
          <w:u w:val="none"/>
        </w:rPr>
      </w:pPr>
      <w:r w:rsidRPr="00784492">
        <w:rPr>
          <w:b w:val="0"/>
          <w:bCs w:val="0"/>
          <w:sz w:val="22"/>
          <w:szCs w:val="22"/>
          <w:u w:val="none"/>
        </w:rPr>
        <w:tab/>
      </w:r>
      <w:r w:rsidR="00CF01CE" w:rsidRPr="00784492">
        <w:rPr>
          <w:b w:val="0"/>
          <w:bCs w:val="0"/>
          <w:sz w:val="22"/>
          <w:szCs w:val="22"/>
          <w:u w:val="none"/>
        </w:rPr>
        <w:t xml:space="preserve">Belediye Meclisi 5393 sayılı kanunun 20’nci maddesi gereğince; Belediye Başkanı </w:t>
      </w:r>
      <w:proofErr w:type="gramStart"/>
      <w:r w:rsidR="00CF01CE" w:rsidRPr="00784492">
        <w:rPr>
          <w:b w:val="0"/>
          <w:bCs w:val="0"/>
          <w:sz w:val="22"/>
          <w:szCs w:val="22"/>
          <w:u w:val="none"/>
        </w:rPr>
        <w:t>Adem</w:t>
      </w:r>
      <w:proofErr w:type="gramEnd"/>
      <w:r w:rsidR="00CF01CE" w:rsidRPr="00784492">
        <w:rPr>
          <w:b w:val="0"/>
          <w:bCs w:val="0"/>
          <w:sz w:val="22"/>
          <w:szCs w:val="22"/>
          <w:u w:val="none"/>
        </w:rPr>
        <w:t xml:space="preserve"> Barış AŞKIN’ın başkanlığı altında Belediyemiz Kültür Merkezi Toplantı Salonunda olağan olarak toplandı.</w:t>
      </w:r>
    </w:p>
    <w:p w:rsidR="00BC2DFC" w:rsidRPr="00784492"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11E4D">
        <w:rPr>
          <w:bCs w:val="0"/>
          <w:sz w:val="22"/>
          <w:szCs w:val="22"/>
          <w:u w:val="none"/>
        </w:rPr>
        <w:t>1</w:t>
      </w:r>
      <w:r w:rsidR="006A001F">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1A1D97" w:rsidRPr="003C4B24" w:rsidRDefault="00B2676E" w:rsidP="001A1D97">
      <w:pPr>
        <w:ind w:firstLine="708"/>
        <w:jc w:val="both"/>
        <w:rPr>
          <w:sz w:val="22"/>
          <w:szCs w:val="22"/>
        </w:rPr>
      </w:pPr>
      <w:r>
        <w:rPr>
          <w:sz w:val="22"/>
          <w:szCs w:val="22"/>
        </w:rPr>
        <w:tab/>
      </w:r>
      <w:r w:rsidR="001A1D97" w:rsidRPr="003C4B24">
        <w:rPr>
          <w:sz w:val="22"/>
          <w:szCs w:val="22"/>
        </w:rPr>
        <w:t xml:space="preserve">Belediye Meclisimizin </w:t>
      </w:r>
      <w:r w:rsidR="001A1D97">
        <w:rPr>
          <w:sz w:val="22"/>
          <w:szCs w:val="22"/>
        </w:rPr>
        <w:t>02.05.2024</w:t>
      </w:r>
      <w:r w:rsidR="001A1D97" w:rsidRPr="003C4B24">
        <w:rPr>
          <w:sz w:val="22"/>
          <w:szCs w:val="22"/>
        </w:rPr>
        <w:t xml:space="preserve"> tarih ve </w:t>
      </w:r>
      <w:r w:rsidR="001A1D97">
        <w:rPr>
          <w:sz w:val="22"/>
          <w:szCs w:val="22"/>
        </w:rPr>
        <w:t>104</w:t>
      </w:r>
      <w:r w:rsidR="001A1D97" w:rsidRPr="003C4B24">
        <w:rPr>
          <w:sz w:val="22"/>
          <w:szCs w:val="22"/>
        </w:rPr>
        <w:t xml:space="preserve"> sayılı kararı ile </w:t>
      </w:r>
      <w:r w:rsidR="001A1D97">
        <w:rPr>
          <w:sz w:val="22"/>
          <w:szCs w:val="22"/>
        </w:rPr>
        <w:t>k</w:t>
      </w:r>
      <w:r w:rsidR="001A1D97" w:rsidRPr="003C4B24">
        <w:rPr>
          <w:sz w:val="22"/>
          <w:szCs w:val="22"/>
        </w:rPr>
        <w:t>omisyon</w:t>
      </w:r>
      <w:r w:rsidR="001A1D97">
        <w:rPr>
          <w:sz w:val="22"/>
          <w:szCs w:val="22"/>
        </w:rPr>
        <w:t>u</w:t>
      </w:r>
      <w:r w:rsidR="001A1D97" w:rsidRPr="003C4B24">
        <w:rPr>
          <w:sz w:val="22"/>
          <w:szCs w:val="22"/>
        </w:rPr>
        <w:t>m</w:t>
      </w:r>
      <w:r w:rsidR="001A1D97">
        <w:rPr>
          <w:sz w:val="22"/>
          <w:szCs w:val="22"/>
        </w:rPr>
        <w:t>u</w:t>
      </w:r>
      <w:r w:rsidR="001A1D97" w:rsidRPr="003C4B24">
        <w:rPr>
          <w:sz w:val="22"/>
          <w:szCs w:val="22"/>
        </w:rPr>
        <w:t xml:space="preserve">za havale edilen konu üzerine komisyonumuz toplanarak; </w:t>
      </w:r>
    </w:p>
    <w:p w:rsidR="001A1D97" w:rsidRPr="003C4B24" w:rsidRDefault="001A1D97" w:rsidP="001A1D97">
      <w:pPr>
        <w:ind w:firstLine="708"/>
        <w:jc w:val="both"/>
        <w:rPr>
          <w:sz w:val="22"/>
          <w:szCs w:val="22"/>
        </w:rPr>
      </w:pPr>
      <w:r w:rsidRPr="003C4B24">
        <w:rPr>
          <w:sz w:val="22"/>
          <w:szCs w:val="22"/>
        </w:rPr>
        <w:t>09.05.2022 tarih ve 4014 sayılı dilekçe ile Belediyemiz Hasanoğlan-Bahçelievler Mahallesi sınırları içerisinde bulunan imarın 1000 ada 2 no</w:t>
      </w:r>
      <w:r>
        <w:rPr>
          <w:sz w:val="22"/>
          <w:szCs w:val="22"/>
        </w:rPr>
        <w:t>’</w:t>
      </w:r>
      <w:r w:rsidRPr="003C4B24">
        <w:rPr>
          <w:sz w:val="22"/>
          <w:szCs w:val="22"/>
        </w:rPr>
        <w:t>lu parselde bulunan ASKİ’ye ait su deposu bulunduğundan parselde yapılaşmanın sağlanamadığı ve bu du</w:t>
      </w:r>
      <w:r>
        <w:rPr>
          <w:sz w:val="22"/>
          <w:szCs w:val="22"/>
        </w:rPr>
        <w:t>r</w:t>
      </w:r>
      <w:r w:rsidRPr="003C4B24">
        <w:rPr>
          <w:sz w:val="22"/>
          <w:szCs w:val="22"/>
        </w:rPr>
        <w:t>umdan oluşan mağduriyetin giderilmesi istendiği,</w:t>
      </w:r>
    </w:p>
    <w:p w:rsidR="001A1D97" w:rsidRPr="003C4B24" w:rsidRDefault="001A1D97" w:rsidP="001A1D97">
      <w:pPr>
        <w:ind w:firstLine="708"/>
        <w:jc w:val="both"/>
        <w:rPr>
          <w:sz w:val="22"/>
          <w:szCs w:val="22"/>
        </w:rPr>
      </w:pPr>
      <w:r w:rsidRPr="003C4B24">
        <w:rPr>
          <w:sz w:val="22"/>
          <w:szCs w:val="22"/>
        </w:rPr>
        <w:t>Mevcut 1/1000 ölçekli uygulama imar planında, Bahçelievler Mahallesi sınırları içerisinde bulunan 1000 adanın Konut Alanı olarak ayrıldığı, Emsal:0.80 Yençok:6 kat yapılaşma koşulunda olduğu, 1000 no</w:t>
      </w:r>
      <w:r>
        <w:rPr>
          <w:sz w:val="22"/>
          <w:szCs w:val="22"/>
        </w:rPr>
        <w:t>’</w:t>
      </w:r>
      <w:r w:rsidRPr="003C4B24">
        <w:rPr>
          <w:sz w:val="22"/>
          <w:szCs w:val="22"/>
        </w:rPr>
        <w:t>lu ada içerisindeki 2 ve 3 no</w:t>
      </w:r>
      <w:r>
        <w:rPr>
          <w:sz w:val="22"/>
          <w:szCs w:val="22"/>
        </w:rPr>
        <w:t>’</w:t>
      </w:r>
      <w:r w:rsidRPr="003C4B24">
        <w:rPr>
          <w:sz w:val="22"/>
          <w:szCs w:val="22"/>
        </w:rPr>
        <w:t>lu parseller ile 12 ve 7 no</w:t>
      </w:r>
      <w:r>
        <w:rPr>
          <w:sz w:val="22"/>
          <w:szCs w:val="22"/>
        </w:rPr>
        <w:t>’</w:t>
      </w:r>
      <w:r w:rsidRPr="003C4B24">
        <w:rPr>
          <w:sz w:val="22"/>
          <w:szCs w:val="22"/>
        </w:rPr>
        <w:t>lu parseller arasında uygulamada mülkiyeti tanımlanmamış boşluk alan bulunduğu,</w:t>
      </w:r>
    </w:p>
    <w:p w:rsidR="001A1D97" w:rsidRPr="003C4B24" w:rsidRDefault="001A1D97" w:rsidP="001A1D97">
      <w:pPr>
        <w:ind w:firstLine="708"/>
        <w:jc w:val="both"/>
        <w:rPr>
          <w:sz w:val="22"/>
          <w:szCs w:val="22"/>
        </w:rPr>
      </w:pPr>
      <w:r w:rsidRPr="003C4B24">
        <w:rPr>
          <w:sz w:val="22"/>
          <w:szCs w:val="22"/>
        </w:rPr>
        <w:t>11.03.2024 tarih ve 593890 sayılı ASKİ Genel Müdürlüğünün kurum görüşü yazısında söz konusu parsel içerisinde kalan su deposunun imar planında Teknik Altyapı alanı olarak ayrılmasında herhangi bir sakınca bulunmadığı belirtildiği,</w:t>
      </w:r>
    </w:p>
    <w:p w:rsidR="001A1D97" w:rsidRPr="003C4B24" w:rsidRDefault="001A1D97" w:rsidP="001A1D97">
      <w:pPr>
        <w:ind w:firstLine="708"/>
        <w:jc w:val="both"/>
        <w:rPr>
          <w:sz w:val="22"/>
          <w:szCs w:val="22"/>
        </w:rPr>
      </w:pPr>
      <w:r w:rsidRPr="003C4B24">
        <w:rPr>
          <w:sz w:val="22"/>
          <w:szCs w:val="22"/>
        </w:rPr>
        <w:t xml:space="preserve">Öneri plan değişikliği </w:t>
      </w:r>
      <w:proofErr w:type="gramStart"/>
      <w:r w:rsidRPr="003C4B24">
        <w:rPr>
          <w:sz w:val="22"/>
          <w:szCs w:val="22"/>
        </w:rPr>
        <w:t>ile,</w:t>
      </w:r>
      <w:proofErr w:type="gramEnd"/>
    </w:p>
    <w:p w:rsidR="001A1D97" w:rsidRPr="003C4B24" w:rsidRDefault="001A1D97" w:rsidP="001A1D97">
      <w:pPr>
        <w:ind w:firstLine="708"/>
        <w:jc w:val="both"/>
        <w:rPr>
          <w:sz w:val="22"/>
          <w:szCs w:val="22"/>
        </w:rPr>
      </w:pPr>
      <w:proofErr w:type="gramStart"/>
      <w:r w:rsidRPr="003C4B24">
        <w:rPr>
          <w:sz w:val="22"/>
          <w:szCs w:val="22"/>
        </w:rPr>
        <w:t>1000 ada içerisinde imar planında Konut alanı olarak bulunan ancak imar uygulamasında Tescil Harici olarak bırakılarak mülkiyeti tanımlanmayan 467 m2’lik alandan, 276 m2’lik Teknik Altyapı alanı ayrıldığı,  kalan 188 m2’lik kısmını da mülkiyet bulunmadığından Park Alanı olarak ayrıldığı, böylece 514 m2 yüzölçümlü 1000 ada 2 no</w:t>
      </w:r>
      <w:r>
        <w:rPr>
          <w:sz w:val="22"/>
          <w:szCs w:val="22"/>
        </w:rPr>
        <w:t>’</w:t>
      </w:r>
      <w:r w:rsidRPr="003C4B24">
        <w:rPr>
          <w:sz w:val="22"/>
          <w:szCs w:val="22"/>
        </w:rPr>
        <w:t>lu parselin bir kısmını Teknik Altyapı olarak kul</w:t>
      </w:r>
      <w:r>
        <w:rPr>
          <w:sz w:val="22"/>
          <w:szCs w:val="22"/>
        </w:rPr>
        <w:t>l</w:t>
      </w:r>
      <w:r w:rsidRPr="003C4B24">
        <w:rPr>
          <w:sz w:val="22"/>
          <w:szCs w:val="22"/>
        </w:rPr>
        <w:t xml:space="preserve">anılacağından kalan kısmı, mevcut yüzölçümü ve yapılaşma koşulları korunması amacıyla ada içerisinde bulunan Tescil harici alana kaydırılarak düzenleme yapılmıştır. </w:t>
      </w:r>
      <w:proofErr w:type="gramEnd"/>
    </w:p>
    <w:p w:rsidR="001A1D97" w:rsidRPr="003C4B24" w:rsidRDefault="001A1D97" w:rsidP="001A1D97">
      <w:pPr>
        <w:ind w:firstLine="708"/>
        <w:jc w:val="both"/>
        <w:rPr>
          <w:sz w:val="22"/>
          <w:szCs w:val="22"/>
        </w:rPr>
      </w:pPr>
      <w:r w:rsidRPr="003C4B24">
        <w:rPr>
          <w:sz w:val="22"/>
          <w:szCs w:val="22"/>
        </w:rPr>
        <w:t>1000 no</w:t>
      </w:r>
      <w:r>
        <w:rPr>
          <w:sz w:val="22"/>
          <w:szCs w:val="22"/>
        </w:rPr>
        <w:t>’</w:t>
      </w:r>
      <w:r w:rsidRPr="003C4B24">
        <w:rPr>
          <w:sz w:val="22"/>
          <w:szCs w:val="22"/>
        </w:rPr>
        <w:t>lu ada içerisinde bulunan 12 no</w:t>
      </w:r>
      <w:r>
        <w:rPr>
          <w:sz w:val="22"/>
          <w:szCs w:val="22"/>
        </w:rPr>
        <w:t>’</w:t>
      </w:r>
      <w:r w:rsidRPr="003C4B24">
        <w:rPr>
          <w:sz w:val="22"/>
          <w:szCs w:val="22"/>
        </w:rPr>
        <w:t>lu parsel ile 7 no</w:t>
      </w:r>
      <w:r>
        <w:rPr>
          <w:sz w:val="22"/>
          <w:szCs w:val="22"/>
        </w:rPr>
        <w:t>’</w:t>
      </w:r>
      <w:r w:rsidRPr="003C4B24">
        <w:rPr>
          <w:sz w:val="22"/>
          <w:szCs w:val="22"/>
        </w:rPr>
        <w:t>lu parsel arasında kalan yine uygulamada mülkiyetsiz bırakılmış olan alan ise Park Alanı olarak ayrılmıştır. 1000 no</w:t>
      </w:r>
      <w:r>
        <w:rPr>
          <w:sz w:val="22"/>
          <w:szCs w:val="22"/>
        </w:rPr>
        <w:t>’</w:t>
      </w:r>
      <w:r w:rsidRPr="003C4B24">
        <w:rPr>
          <w:sz w:val="22"/>
          <w:szCs w:val="22"/>
        </w:rPr>
        <w:t>lu ada genel olarak Mevcut yapılaşma koşulları korunarak “Konut Alanı” olarak ayrılmış olup Emsal:0.80 Yençok:6 kat çekme mesafeleri ön cepheden 5m, olacak şekilde yapılaşma koşulları belirlenmiştir.</w:t>
      </w:r>
    </w:p>
    <w:p w:rsidR="001A1D97" w:rsidRPr="003C4B24" w:rsidRDefault="001A1D97" w:rsidP="001A1D97">
      <w:pPr>
        <w:ind w:firstLine="708"/>
        <w:jc w:val="both"/>
        <w:rPr>
          <w:sz w:val="22"/>
          <w:szCs w:val="22"/>
        </w:rPr>
      </w:pPr>
      <w:r w:rsidRPr="003C4B24">
        <w:rPr>
          <w:sz w:val="22"/>
          <w:szCs w:val="22"/>
        </w:rPr>
        <w:t>Plan Notlarında;</w:t>
      </w:r>
    </w:p>
    <w:p w:rsidR="001A1D97" w:rsidRPr="003C4B24" w:rsidRDefault="001A1D97" w:rsidP="001A1D97">
      <w:pPr>
        <w:numPr>
          <w:ilvl w:val="1"/>
          <w:numId w:val="34"/>
        </w:numPr>
        <w:autoSpaceDE w:val="0"/>
        <w:autoSpaceDN w:val="0"/>
        <w:adjustRightInd w:val="0"/>
        <w:contextualSpacing/>
        <w:jc w:val="both"/>
        <w:rPr>
          <w:color w:val="000000"/>
          <w:sz w:val="22"/>
          <w:szCs w:val="22"/>
        </w:rPr>
      </w:pPr>
      <w:r w:rsidRPr="003C4B24">
        <w:rPr>
          <w:color w:val="000000"/>
          <w:sz w:val="22"/>
          <w:szCs w:val="22"/>
        </w:rPr>
        <w:t xml:space="preserve">1000 Ada 2 </w:t>
      </w:r>
      <w:r>
        <w:rPr>
          <w:color w:val="000000"/>
          <w:sz w:val="22"/>
          <w:szCs w:val="22"/>
        </w:rPr>
        <w:t>n</w:t>
      </w:r>
      <w:r w:rsidRPr="003C4B24">
        <w:rPr>
          <w:color w:val="000000"/>
          <w:sz w:val="22"/>
          <w:szCs w:val="22"/>
        </w:rPr>
        <w:t>o</w:t>
      </w:r>
      <w:r>
        <w:rPr>
          <w:color w:val="000000"/>
          <w:sz w:val="22"/>
          <w:szCs w:val="22"/>
        </w:rPr>
        <w:t>’</w:t>
      </w:r>
      <w:r w:rsidRPr="003C4B24">
        <w:rPr>
          <w:color w:val="000000"/>
          <w:sz w:val="22"/>
          <w:szCs w:val="22"/>
        </w:rPr>
        <w:t>lu Parselin Bir Kısmı ‘‘Teknik Altyapı Alanı’’ Olarak Ayrılmıştır.</w:t>
      </w:r>
    </w:p>
    <w:p w:rsidR="001A1D97" w:rsidRPr="003C4B24" w:rsidRDefault="001A1D97" w:rsidP="001A1D97">
      <w:pPr>
        <w:numPr>
          <w:ilvl w:val="1"/>
          <w:numId w:val="34"/>
        </w:numPr>
        <w:autoSpaceDE w:val="0"/>
        <w:autoSpaceDN w:val="0"/>
        <w:adjustRightInd w:val="0"/>
        <w:contextualSpacing/>
        <w:jc w:val="both"/>
        <w:rPr>
          <w:color w:val="000000"/>
          <w:sz w:val="22"/>
          <w:szCs w:val="22"/>
        </w:rPr>
      </w:pPr>
      <w:r w:rsidRPr="003C4B24">
        <w:rPr>
          <w:color w:val="000000"/>
          <w:sz w:val="22"/>
          <w:szCs w:val="22"/>
        </w:rPr>
        <w:t xml:space="preserve">1000 Ada 12 </w:t>
      </w:r>
      <w:r>
        <w:rPr>
          <w:color w:val="000000"/>
          <w:sz w:val="22"/>
          <w:szCs w:val="22"/>
        </w:rPr>
        <w:t>n</w:t>
      </w:r>
      <w:r w:rsidRPr="003C4B24">
        <w:rPr>
          <w:color w:val="000000"/>
          <w:sz w:val="22"/>
          <w:szCs w:val="22"/>
        </w:rPr>
        <w:t>o</w:t>
      </w:r>
      <w:r>
        <w:rPr>
          <w:color w:val="000000"/>
          <w:sz w:val="22"/>
          <w:szCs w:val="22"/>
        </w:rPr>
        <w:t>’</w:t>
      </w:r>
      <w:r w:rsidRPr="003C4B24">
        <w:rPr>
          <w:color w:val="000000"/>
          <w:sz w:val="22"/>
          <w:szCs w:val="22"/>
        </w:rPr>
        <w:t xml:space="preserve">lu Parsel İle 7 </w:t>
      </w:r>
      <w:r>
        <w:rPr>
          <w:color w:val="000000"/>
          <w:sz w:val="22"/>
          <w:szCs w:val="22"/>
        </w:rPr>
        <w:t>n</w:t>
      </w:r>
      <w:r w:rsidRPr="003C4B24">
        <w:rPr>
          <w:color w:val="000000"/>
          <w:sz w:val="22"/>
          <w:szCs w:val="22"/>
        </w:rPr>
        <w:t>o</w:t>
      </w:r>
      <w:r>
        <w:rPr>
          <w:color w:val="000000"/>
          <w:sz w:val="22"/>
          <w:szCs w:val="22"/>
        </w:rPr>
        <w:t>’</w:t>
      </w:r>
      <w:r w:rsidRPr="003C4B24">
        <w:rPr>
          <w:color w:val="000000"/>
          <w:sz w:val="22"/>
          <w:szCs w:val="22"/>
        </w:rPr>
        <w:t xml:space="preserve">lu Parsel Arasında Kalan Alan Park Alanı Olarak Ayrılmıştır. </w:t>
      </w:r>
    </w:p>
    <w:p w:rsidR="001A1D97" w:rsidRPr="003C4B24" w:rsidRDefault="001A1D97" w:rsidP="001A1D97">
      <w:pPr>
        <w:numPr>
          <w:ilvl w:val="1"/>
          <w:numId w:val="34"/>
        </w:numPr>
        <w:autoSpaceDE w:val="0"/>
        <w:autoSpaceDN w:val="0"/>
        <w:adjustRightInd w:val="0"/>
        <w:contextualSpacing/>
        <w:jc w:val="both"/>
        <w:rPr>
          <w:color w:val="000000"/>
          <w:sz w:val="22"/>
          <w:szCs w:val="22"/>
        </w:rPr>
      </w:pPr>
      <w:r w:rsidRPr="003C4B24">
        <w:rPr>
          <w:color w:val="000000"/>
          <w:sz w:val="22"/>
          <w:szCs w:val="22"/>
        </w:rPr>
        <w:t xml:space="preserve">1000 </w:t>
      </w:r>
      <w:r>
        <w:rPr>
          <w:color w:val="000000"/>
          <w:sz w:val="22"/>
          <w:szCs w:val="22"/>
        </w:rPr>
        <w:t>n</w:t>
      </w:r>
      <w:r w:rsidRPr="003C4B24">
        <w:rPr>
          <w:color w:val="000000"/>
          <w:sz w:val="22"/>
          <w:szCs w:val="22"/>
        </w:rPr>
        <w:t>o</w:t>
      </w:r>
      <w:r>
        <w:rPr>
          <w:color w:val="000000"/>
          <w:sz w:val="22"/>
          <w:szCs w:val="22"/>
        </w:rPr>
        <w:t>’</w:t>
      </w:r>
      <w:r w:rsidRPr="003C4B24">
        <w:rPr>
          <w:color w:val="000000"/>
          <w:sz w:val="22"/>
          <w:szCs w:val="22"/>
        </w:rPr>
        <w:t xml:space="preserve">lu Ada Ayrılan Konut Alanlarının Koşulları ‘‘Emsal:0.80 </w:t>
      </w:r>
      <w:proofErr w:type="spellStart"/>
      <w:r w:rsidRPr="003C4B24">
        <w:rPr>
          <w:color w:val="000000"/>
          <w:sz w:val="22"/>
          <w:szCs w:val="22"/>
        </w:rPr>
        <w:t>Yençok</w:t>
      </w:r>
      <w:proofErr w:type="spellEnd"/>
      <w:r w:rsidRPr="003C4B24">
        <w:rPr>
          <w:color w:val="000000"/>
          <w:sz w:val="22"/>
          <w:szCs w:val="22"/>
        </w:rPr>
        <w:t>: 6 Kat’’ Olarak Ayrılmıştır.</w:t>
      </w:r>
    </w:p>
    <w:p w:rsidR="001A1D97" w:rsidRPr="003C4B24" w:rsidRDefault="001A1D97" w:rsidP="001A1D97">
      <w:pPr>
        <w:numPr>
          <w:ilvl w:val="1"/>
          <w:numId w:val="34"/>
        </w:numPr>
        <w:autoSpaceDE w:val="0"/>
        <w:autoSpaceDN w:val="0"/>
        <w:adjustRightInd w:val="0"/>
        <w:contextualSpacing/>
        <w:jc w:val="both"/>
        <w:rPr>
          <w:color w:val="000000"/>
          <w:sz w:val="22"/>
          <w:szCs w:val="22"/>
        </w:rPr>
      </w:pPr>
      <w:proofErr w:type="spellStart"/>
      <w:r w:rsidRPr="003C4B24">
        <w:rPr>
          <w:color w:val="000000"/>
          <w:sz w:val="22"/>
          <w:szCs w:val="22"/>
        </w:rPr>
        <w:t>İlbank</w:t>
      </w:r>
      <w:proofErr w:type="spellEnd"/>
      <w:r w:rsidRPr="003C4B24">
        <w:rPr>
          <w:color w:val="000000"/>
          <w:sz w:val="22"/>
          <w:szCs w:val="22"/>
        </w:rPr>
        <w:t xml:space="preserve"> A.Ş. Tarafından 25.09.2013 Tarihinde Onaylanan Jeolojik-</w:t>
      </w:r>
      <w:proofErr w:type="spellStart"/>
      <w:r w:rsidRPr="003C4B24">
        <w:rPr>
          <w:color w:val="000000"/>
          <w:sz w:val="22"/>
          <w:szCs w:val="22"/>
        </w:rPr>
        <w:t>Jeoteknik</w:t>
      </w:r>
      <w:proofErr w:type="spellEnd"/>
      <w:r w:rsidRPr="003C4B24">
        <w:rPr>
          <w:color w:val="000000"/>
          <w:sz w:val="22"/>
          <w:szCs w:val="22"/>
        </w:rPr>
        <w:t xml:space="preserve"> </w:t>
      </w:r>
      <w:proofErr w:type="spellStart"/>
      <w:r w:rsidRPr="003C4B24">
        <w:rPr>
          <w:color w:val="000000"/>
          <w:sz w:val="22"/>
          <w:szCs w:val="22"/>
        </w:rPr>
        <w:t>Etüd</w:t>
      </w:r>
      <w:proofErr w:type="spellEnd"/>
      <w:r w:rsidRPr="003C4B24">
        <w:rPr>
          <w:color w:val="000000"/>
          <w:sz w:val="22"/>
          <w:szCs w:val="22"/>
        </w:rPr>
        <w:t xml:space="preserve"> Raporunun Sonuç Ve Öneriler Kısmında Yer Alan Hükümlere Yapılaşmanın Her Safhasında Uyulacaktır.</w:t>
      </w:r>
    </w:p>
    <w:p w:rsidR="001A1D97" w:rsidRPr="003C4B24" w:rsidRDefault="001A1D97" w:rsidP="001A1D97">
      <w:pPr>
        <w:numPr>
          <w:ilvl w:val="1"/>
          <w:numId w:val="34"/>
        </w:numPr>
        <w:autoSpaceDE w:val="0"/>
        <w:autoSpaceDN w:val="0"/>
        <w:adjustRightInd w:val="0"/>
        <w:contextualSpacing/>
        <w:jc w:val="both"/>
        <w:rPr>
          <w:rFonts w:cs="Calibri"/>
          <w:sz w:val="22"/>
          <w:szCs w:val="22"/>
        </w:rPr>
      </w:pPr>
      <w:r w:rsidRPr="003C4B24">
        <w:rPr>
          <w:color w:val="000000"/>
          <w:sz w:val="22"/>
          <w:szCs w:val="22"/>
        </w:rPr>
        <w:t xml:space="preserve">Belirtilmeyen Hususlarda 3194 Sayılı İmar Kanunu İlgili Yönetmelik Hükümleri Ve Onaylı Uygulama İmar Planı Plan Notları Hükümleri </w:t>
      </w:r>
      <w:r>
        <w:rPr>
          <w:color w:val="000000"/>
          <w:sz w:val="22"/>
          <w:szCs w:val="22"/>
        </w:rPr>
        <w:t>g</w:t>
      </w:r>
      <w:r w:rsidRPr="003C4B24">
        <w:rPr>
          <w:color w:val="000000"/>
          <w:sz w:val="22"/>
          <w:szCs w:val="22"/>
        </w:rPr>
        <w:t xml:space="preserve">eçerlidir, </w:t>
      </w:r>
      <w:r>
        <w:rPr>
          <w:color w:val="000000"/>
          <w:sz w:val="22"/>
          <w:szCs w:val="22"/>
        </w:rPr>
        <w:t>ş</w:t>
      </w:r>
      <w:r w:rsidRPr="003C4B24">
        <w:rPr>
          <w:rFonts w:cs="Calibri"/>
          <w:sz w:val="22"/>
          <w:szCs w:val="22"/>
        </w:rPr>
        <w:t>eklinde 5 adet plan notu bulunduğu tespit edilmiştir.</w:t>
      </w:r>
    </w:p>
    <w:p w:rsidR="001A1D97" w:rsidRPr="003C4B24" w:rsidRDefault="001A1D97" w:rsidP="001A1D97">
      <w:pPr>
        <w:jc w:val="both"/>
        <w:rPr>
          <w:sz w:val="22"/>
          <w:szCs w:val="22"/>
        </w:rPr>
      </w:pPr>
    </w:p>
    <w:p w:rsidR="00171A5F" w:rsidRPr="001C66E6" w:rsidRDefault="001A1D97" w:rsidP="00CF01CE">
      <w:pPr>
        <w:pStyle w:val="AralkYok"/>
        <w:jc w:val="both"/>
        <w:rPr>
          <w:sz w:val="22"/>
          <w:szCs w:val="22"/>
        </w:rPr>
      </w:pPr>
      <w:r w:rsidRPr="003C4B24">
        <w:rPr>
          <w:sz w:val="22"/>
          <w:szCs w:val="22"/>
        </w:rPr>
        <w:tab/>
        <w:t xml:space="preserve">Bu doğrultuda, </w:t>
      </w:r>
      <w:r>
        <w:rPr>
          <w:sz w:val="22"/>
          <w:szCs w:val="22"/>
        </w:rPr>
        <w:t>“</w:t>
      </w:r>
      <w:r w:rsidRPr="003C4B24">
        <w:rPr>
          <w:sz w:val="22"/>
          <w:szCs w:val="22"/>
        </w:rPr>
        <w:t>Belediyemiz Bahçelievler Mahallesi 1000 no</w:t>
      </w:r>
      <w:r>
        <w:rPr>
          <w:sz w:val="22"/>
          <w:szCs w:val="22"/>
        </w:rPr>
        <w:t>’</w:t>
      </w:r>
      <w:r w:rsidRPr="003C4B24">
        <w:rPr>
          <w:sz w:val="22"/>
          <w:szCs w:val="22"/>
        </w:rPr>
        <w:t xml:space="preserve">lu adaya ilişkin hazırlanan 1/1000 ölçekli uygulama imar planı değişikliği teklifi </w:t>
      </w:r>
      <w:r w:rsidR="00B54C40">
        <w:rPr>
          <w:sz w:val="22"/>
          <w:szCs w:val="22"/>
        </w:rPr>
        <w:t>k</w:t>
      </w:r>
      <w:r w:rsidRPr="003C4B24">
        <w:rPr>
          <w:sz w:val="22"/>
          <w:szCs w:val="22"/>
          <w:lang w:val="en-US"/>
        </w:rPr>
        <w:t>omisyonumuzca uygun görülmüştür.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A8763A">
        <w:rPr>
          <w:sz w:val="22"/>
          <w:szCs w:val="22"/>
        </w:rPr>
        <w:t>Bayındır İmar</w:t>
      </w:r>
      <w:r w:rsidR="00CC5CFF">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A671BC">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AD28EF" w:rsidRPr="004B1809" w:rsidRDefault="00AD28EF" w:rsidP="00AD28EF">
      <w:pPr>
        <w:jc w:val="both"/>
        <w:rPr>
          <w:sz w:val="22"/>
          <w:szCs w:val="22"/>
        </w:rPr>
      </w:pPr>
      <w:proofErr w:type="gramStart"/>
      <w:r w:rsidRPr="004B1809">
        <w:rPr>
          <w:sz w:val="22"/>
          <w:szCs w:val="22"/>
        </w:rPr>
        <w:t>Adem</w:t>
      </w:r>
      <w:proofErr w:type="gramEnd"/>
      <w:r w:rsidRPr="004B1809">
        <w:rPr>
          <w:sz w:val="22"/>
          <w:szCs w:val="22"/>
        </w:rPr>
        <w:t xml:space="preserve"> Barış AŞKIN</w:t>
      </w:r>
      <w:r w:rsidRPr="004B1809">
        <w:rPr>
          <w:sz w:val="22"/>
          <w:szCs w:val="22"/>
        </w:rPr>
        <w:tab/>
      </w:r>
      <w:r w:rsidRPr="004B1809">
        <w:rPr>
          <w:sz w:val="22"/>
          <w:szCs w:val="22"/>
        </w:rPr>
        <w:tab/>
      </w:r>
      <w:r w:rsidRPr="004B1809">
        <w:rPr>
          <w:sz w:val="22"/>
          <w:szCs w:val="22"/>
        </w:rPr>
        <w:tab/>
      </w:r>
      <w:r w:rsidRPr="004B1809">
        <w:rPr>
          <w:sz w:val="22"/>
          <w:szCs w:val="22"/>
        </w:rPr>
        <w:tab/>
      </w:r>
      <w:r w:rsidR="004B1809" w:rsidRPr="004B1809">
        <w:rPr>
          <w:sz w:val="22"/>
          <w:szCs w:val="22"/>
        </w:rPr>
        <w:t>Mustafa KARAKUZU</w:t>
      </w:r>
      <w:r w:rsidRPr="004B1809">
        <w:rPr>
          <w:sz w:val="22"/>
          <w:szCs w:val="22"/>
        </w:rPr>
        <w:tab/>
      </w:r>
      <w:r w:rsidRPr="004B1809">
        <w:rPr>
          <w:sz w:val="22"/>
          <w:szCs w:val="22"/>
        </w:rPr>
        <w:tab/>
      </w:r>
      <w:r w:rsidRPr="004B1809">
        <w:rPr>
          <w:sz w:val="22"/>
          <w:szCs w:val="22"/>
        </w:rPr>
        <w:tab/>
        <w:t>Mesut ERDOĞAN</w:t>
      </w:r>
    </w:p>
    <w:p w:rsidR="000E7128" w:rsidRPr="001C66E6" w:rsidRDefault="00AD28EF" w:rsidP="00AD28EF">
      <w:pPr>
        <w:jc w:val="both"/>
        <w:rPr>
          <w:sz w:val="22"/>
          <w:szCs w:val="22"/>
        </w:rPr>
      </w:pPr>
      <w:r w:rsidRPr="004B1809">
        <w:rPr>
          <w:sz w:val="22"/>
          <w:szCs w:val="22"/>
        </w:rPr>
        <w:t>Belediye Başkanı</w:t>
      </w:r>
      <w:r>
        <w:rPr>
          <w:sz w:val="22"/>
          <w:szCs w:val="22"/>
        </w:rPr>
        <w:tab/>
      </w:r>
      <w:r>
        <w:rPr>
          <w:sz w:val="22"/>
          <w:szCs w:val="22"/>
        </w:rPr>
        <w:tab/>
      </w:r>
      <w:r>
        <w:rPr>
          <w:sz w:val="22"/>
          <w:szCs w:val="22"/>
        </w:rPr>
        <w:tab/>
      </w:r>
      <w:bookmarkStart w:id="0" w:name="_GoBack"/>
      <w:bookmarkEnd w:id="0"/>
      <w:r>
        <w:rPr>
          <w:sz w:val="22"/>
          <w:szCs w:val="22"/>
        </w:rPr>
        <w:tab/>
        <w:t>Meclis Kâtibi</w:t>
      </w:r>
      <w:r>
        <w:rPr>
          <w:sz w:val="22"/>
          <w:szCs w:val="22"/>
        </w:rPr>
        <w:tab/>
      </w:r>
      <w:r>
        <w:rPr>
          <w:sz w:val="22"/>
          <w:szCs w:val="22"/>
        </w:rPr>
        <w:tab/>
      </w:r>
      <w:r>
        <w:rPr>
          <w:sz w:val="22"/>
          <w:szCs w:val="22"/>
        </w:rPr>
        <w:tab/>
      </w:r>
      <w:r>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C99ABBF"/>
    <w:multiLevelType w:val="hybridMultilevel"/>
    <w:tmpl w:val="134C938E"/>
    <w:lvl w:ilvl="0" w:tplc="06D09392">
      <w:start w:val="1"/>
      <w:numFmt w:val="decimal"/>
      <w:lvlText w:val="%1."/>
      <w:lvlJc w:val="left"/>
      <w:pPr>
        <w:ind w:left="720" w:hanging="360"/>
      </w:pPr>
      <w:rPr>
        <w:rFonts w:ascii="Calibri" w:hAnsi="Calibri" w:cs="Calibri"/>
        <w:color w:val="000000"/>
        <w:sz w:val="22"/>
        <w:szCs w:val="22"/>
      </w:rPr>
    </w:lvl>
    <w:lvl w:ilvl="1" w:tplc="513AB6C4">
      <w:start w:val="1"/>
      <w:numFmt w:val="decimal"/>
      <w:lvlText w:val="%2."/>
      <w:lvlJc w:val="left"/>
      <w:pPr>
        <w:ind w:left="1440" w:hanging="360"/>
      </w:pPr>
      <w:rPr>
        <w:rFonts w:ascii="Times New Roman" w:hAnsi="Times New Roman" w:cs="Times New Roman" w:hint="default"/>
        <w:color w:val="000000"/>
        <w:sz w:val="22"/>
        <w:szCs w:val="22"/>
      </w:rPr>
    </w:lvl>
    <w:lvl w:ilvl="2" w:tplc="06D09392">
      <w:start w:val="1"/>
      <w:numFmt w:val="decimal"/>
      <w:lvlText w:val="%3."/>
      <w:lvlJc w:val="left"/>
      <w:pPr>
        <w:ind w:left="2160" w:hanging="360"/>
      </w:pPr>
      <w:rPr>
        <w:rFonts w:ascii="Calibri" w:hAnsi="Calibri" w:cs="Calibri"/>
        <w:color w:val="000000"/>
        <w:sz w:val="22"/>
        <w:szCs w:val="22"/>
      </w:rPr>
    </w:lvl>
    <w:lvl w:ilvl="3" w:tplc="06D09392">
      <w:start w:val="1"/>
      <w:numFmt w:val="decimal"/>
      <w:lvlText w:val="%4."/>
      <w:lvlJc w:val="left"/>
      <w:pPr>
        <w:ind w:left="2880" w:hanging="360"/>
      </w:pPr>
      <w:rPr>
        <w:rFonts w:ascii="Calibri" w:hAnsi="Calibri" w:cs="Calibri"/>
        <w:color w:val="000000"/>
        <w:sz w:val="22"/>
        <w:szCs w:val="22"/>
      </w:rPr>
    </w:lvl>
    <w:lvl w:ilvl="4" w:tplc="06D09392">
      <w:start w:val="1"/>
      <w:numFmt w:val="decimal"/>
      <w:lvlText w:val="%5."/>
      <w:lvlJc w:val="left"/>
      <w:pPr>
        <w:ind w:left="3600" w:hanging="360"/>
      </w:pPr>
      <w:rPr>
        <w:rFonts w:ascii="Calibri" w:hAnsi="Calibri" w:cs="Calibri"/>
        <w:color w:val="000000"/>
        <w:sz w:val="22"/>
        <w:szCs w:val="22"/>
      </w:rPr>
    </w:lvl>
    <w:lvl w:ilvl="5" w:tplc="06D09392">
      <w:start w:val="1"/>
      <w:numFmt w:val="decimal"/>
      <w:lvlText w:val="%6."/>
      <w:lvlJc w:val="left"/>
      <w:pPr>
        <w:ind w:left="4320" w:hanging="360"/>
      </w:pPr>
      <w:rPr>
        <w:rFonts w:ascii="Calibri" w:hAnsi="Calibri" w:cs="Calibri"/>
        <w:color w:val="000000"/>
        <w:sz w:val="22"/>
        <w:szCs w:val="22"/>
      </w:rPr>
    </w:lvl>
    <w:lvl w:ilvl="6" w:tplc="06D09392">
      <w:start w:val="1"/>
      <w:numFmt w:val="decimal"/>
      <w:lvlText w:val="%7."/>
      <w:lvlJc w:val="left"/>
      <w:pPr>
        <w:ind w:left="5040" w:hanging="360"/>
      </w:pPr>
      <w:rPr>
        <w:rFonts w:ascii="Calibri" w:hAnsi="Calibri" w:cs="Calibri"/>
        <w:color w:val="000000"/>
        <w:sz w:val="22"/>
        <w:szCs w:val="22"/>
      </w:rPr>
    </w:lvl>
    <w:lvl w:ilvl="7" w:tplc="06D09392">
      <w:start w:val="1"/>
      <w:numFmt w:val="decimal"/>
      <w:lvlText w:val="%8."/>
      <w:lvlJc w:val="left"/>
      <w:pPr>
        <w:ind w:left="5760" w:hanging="360"/>
      </w:pPr>
      <w:rPr>
        <w:rFonts w:ascii="Calibri" w:hAnsi="Calibri" w:cs="Calibri"/>
        <w:color w:val="000000"/>
        <w:sz w:val="22"/>
        <w:szCs w:val="22"/>
      </w:rPr>
    </w:lvl>
    <w:lvl w:ilvl="8" w:tplc="06D09392">
      <w:start w:val="1"/>
      <w:numFmt w:val="decimal"/>
      <w:lvlText w:val="%9."/>
      <w:lvlJc w:val="left"/>
      <w:pPr>
        <w:ind w:left="6480" w:hanging="360"/>
      </w:pPr>
      <w:rPr>
        <w:rFonts w:ascii="Calibri" w:hAnsi="Calibri" w:cs="Calibri"/>
        <w:color w:val="000000"/>
        <w:sz w:val="22"/>
        <w:szCs w:val="22"/>
      </w:r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3"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6"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8"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1"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2"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3"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6"/>
  </w:num>
  <w:num w:numId="4">
    <w:abstractNumId w:val="9"/>
  </w:num>
  <w:num w:numId="5">
    <w:abstractNumId w:val="33"/>
  </w:num>
  <w:num w:numId="6">
    <w:abstractNumId w:val="21"/>
  </w:num>
  <w:num w:numId="7">
    <w:abstractNumId w:val="20"/>
  </w:num>
  <w:num w:numId="8">
    <w:abstractNumId w:val="18"/>
  </w:num>
  <w:num w:numId="9">
    <w:abstractNumId w:val="16"/>
  </w:num>
  <w:num w:numId="10">
    <w:abstractNumId w:val="10"/>
  </w:num>
  <w:num w:numId="11">
    <w:abstractNumId w:val="11"/>
  </w:num>
  <w:num w:numId="12">
    <w:abstractNumId w:val="5"/>
  </w:num>
  <w:num w:numId="13">
    <w:abstractNumId w:val="4"/>
  </w:num>
  <w:num w:numId="14">
    <w:abstractNumId w:val="7"/>
  </w:num>
  <w:num w:numId="15">
    <w:abstractNumId w:val="27"/>
  </w:num>
  <w:num w:numId="16">
    <w:abstractNumId w:val="26"/>
  </w:num>
  <w:num w:numId="17">
    <w:abstractNumId w:val="3"/>
  </w:num>
  <w:num w:numId="18">
    <w:abstractNumId w:val="13"/>
  </w:num>
  <w:num w:numId="19">
    <w:abstractNumId w:val="32"/>
  </w:num>
  <w:num w:numId="20">
    <w:abstractNumId w:val="1"/>
  </w:num>
  <w:num w:numId="21">
    <w:abstractNumId w:val="8"/>
  </w:num>
  <w:num w:numId="22">
    <w:abstractNumId w:val="30"/>
  </w:num>
  <w:num w:numId="23">
    <w:abstractNumId w:val="19"/>
  </w:num>
  <w:num w:numId="24">
    <w:abstractNumId w:val="22"/>
  </w:num>
  <w:num w:numId="25">
    <w:abstractNumId w:val="24"/>
  </w:num>
  <w:num w:numId="26">
    <w:abstractNumId w:val="29"/>
  </w:num>
  <w:num w:numId="27">
    <w:abstractNumId w:val="31"/>
  </w:num>
  <w:num w:numId="28">
    <w:abstractNumId w:val="25"/>
  </w:num>
  <w:num w:numId="29">
    <w:abstractNumId w:val="23"/>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5545B"/>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1D97"/>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1E5E"/>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247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14D5D"/>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1809"/>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5EE"/>
    <w:rsid w:val="00527BB1"/>
    <w:rsid w:val="005325CF"/>
    <w:rsid w:val="00534046"/>
    <w:rsid w:val="00535701"/>
    <w:rsid w:val="005433D5"/>
    <w:rsid w:val="0054467F"/>
    <w:rsid w:val="005459DB"/>
    <w:rsid w:val="00545BA1"/>
    <w:rsid w:val="00545DFE"/>
    <w:rsid w:val="00552B17"/>
    <w:rsid w:val="00552C3E"/>
    <w:rsid w:val="00552ECE"/>
    <w:rsid w:val="00553D6C"/>
    <w:rsid w:val="005556FD"/>
    <w:rsid w:val="00560E63"/>
    <w:rsid w:val="005621C6"/>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01F"/>
    <w:rsid w:val="006A01FD"/>
    <w:rsid w:val="006A0B4B"/>
    <w:rsid w:val="006A14E8"/>
    <w:rsid w:val="006A4F2A"/>
    <w:rsid w:val="006A5171"/>
    <w:rsid w:val="006A6AE8"/>
    <w:rsid w:val="006B0576"/>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375"/>
    <w:rsid w:val="006F1CEA"/>
    <w:rsid w:val="006F4D1C"/>
    <w:rsid w:val="006F773E"/>
    <w:rsid w:val="006F79F6"/>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4492"/>
    <w:rsid w:val="00786979"/>
    <w:rsid w:val="00792614"/>
    <w:rsid w:val="00795B8B"/>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887"/>
    <w:rsid w:val="007D49B0"/>
    <w:rsid w:val="007E07C1"/>
    <w:rsid w:val="007E1512"/>
    <w:rsid w:val="007E3122"/>
    <w:rsid w:val="007F63A7"/>
    <w:rsid w:val="00801218"/>
    <w:rsid w:val="00803392"/>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6A60"/>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1E4D"/>
    <w:rsid w:val="009133E1"/>
    <w:rsid w:val="00915A6B"/>
    <w:rsid w:val="009214F5"/>
    <w:rsid w:val="0092322A"/>
    <w:rsid w:val="009258A9"/>
    <w:rsid w:val="009278D5"/>
    <w:rsid w:val="00935F05"/>
    <w:rsid w:val="00935F74"/>
    <w:rsid w:val="009368C9"/>
    <w:rsid w:val="00937C1C"/>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0871"/>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0319"/>
    <w:rsid w:val="00A06CF3"/>
    <w:rsid w:val="00A11AC3"/>
    <w:rsid w:val="00A203A0"/>
    <w:rsid w:val="00A207D7"/>
    <w:rsid w:val="00A224C2"/>
    <w:rsid w:val="00A2272E"/>
    <w:rsid w:val="00A30875"/>
    <w:rsid w:val="00A32865"/>
    <w:rsid w:val="00A35A44"/>
    <w:rsid w:val="00A36172"/>
    <w:rsid w:val="00A379DD"/>
    <w:rsid w:val="00A439E3"/>
    <w:rsid w:val="00A44248"/>
    <w:rsid w:val="00A445B3"/>
    <w:rsid w:val="00A445D6"/>
    <w:rsid w:val="00A44973"/>
    <w:rsid w:val="00A465C8"/>
    <w:rsid w:val="00A46EB1"/>
    <w:rsid w:val="00A47268"/>
    <w:rsid w:val="00A55DAF"/>
    <w:rsid w:val="00A560F4"/>
    <w:rsid w:val="00A574E0"/>
    <w:rsid w:val="00A62F34"/>
    <w:rsid w:val="00A65AD1"/>
    <w:rsid w:val="00A671BC"/>
    <w:rsid w:val="00A72CC5"/>
    <w:rsid w:val="00A73EF4"/>
    <w:rsid w:val="00A75287"/>
    <w:rsid w:val="00A81222"/>
    <w:rsid w:val="00A84A1D"/>
    <w:rsid w:val="00A85131"/>
    <w:rsid w:val="00A85725"/>
    <w:rsid w:val="00A8763A"/>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8EF"/>
    <w:rsid w:val="00AD2ACE"/>
    <w:rsid w:val="00AD3C31"/>
    <w:rsid w:val="00AD52C6"/>
    <w:rsid w:val="00AF047C"/>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C40"/>
    <w:rsid w:val="00B54E2E"/>
    <w:rsid w:val="00B57A37"/>
    <w:rsid w:val="00B60561"/>
    <w:rsid w:val="00B62C1F"/>
    <w:rsid w:val="00B64FE5"/>
    <w:rsid w:val="00B656F6"/>
    <w:rsid w:val="00B658A0"/>
    <w:rsid w:val="00B67A92"/>
    <w:rsid w:val="00B734E7"/>
    <w:rsid w:val="00B76C2F"/>
    <w:rsid w:val="00B809A7"/>
    <w:rsid w:val="00B82248"/>
    <w:rsid w:val="00B84802"/>
    <w:rsid w:val="00B85FA1"/>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85A"/>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53B0"/>
    <w:rsid w:val="00CB7511"/>
    <w:rsid w:val="00CC4826"/>
    <w:rsid w:val="00CC5CFF"/>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26E2A"/>
    <w:rsid w:val="00D32628"/>
    <w:rsid w:val="00D335AC"/>
    <w:rsid w:val="00D36718"/>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5D23"/>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776D6"/>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251B8-1C0B-4888-8D5A-FA395FD7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1</Pages>
  <Words>606</Words>
  <Characters>3459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594</cp:revision>
  <cp:lastPrinted>2024-05-07T06:25:00Z</cp:lastPrinted>
  <dcterms:created xsi:type="dcterms:W3CDTF">2018-02-23T08:53:00Z</dcterms:created>
  <dcterms:modified xsi:type="dcterms:W3CDTF">2024-05-07T06:25:00Z</dcterms:modified>
</cp:coreProperties>
</file>