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0C767F">
              <w:rPr>
                <w:sz w:val="22"/>
                <w:szCs w:val="22"/>
              </w:rPr>
              <w:t>38</w:t>
            </w:r>
          </w:p>
          <w:p w:rsidR="00866578" w:rsidRPr="001C66E6" w:rsidRDefault="00860663" w:rsidP="000C767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C767F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E2" w:rsidRPr="007239E2" w:rsidRDefault="00622CA4" w:rsidP="000C767F">
            <w:pPr>
              <w:pStyle w:val="Balk2"/>
            </w:pPr>
            <w:r w:rsidRPr="007239E2">
              <w:rPr>
                <w:sz w:val="22"/>
                <w:szCs w:val="22"/>
              </w:rPr>
              <w:t>BİRİMİ</w:t>
            </w:r>
            <w:r w:rsidRPr="007239E2">
              <w:rPr>
                <w:sz w:val="22"/>
                <w:szCs w:val="22"/>
              </w:rPr>
              <w:tab/>
              <w:t>:</w:t>
            </w:r>
            <w:r w:rsidR="006A01FD" w:rsidRPr="007239E2">
              <w:rPr>
                <w:b w:val="0"/>
                <w:sz w:val="22"/>
                <w:szCs w:val="22"/>
              </w:rPr>
              <w:t xml:space="preserve"> </w:t>
            </w:r>
            <w:r w:rsidR="000C767F" w:rsidRPr="000C767F">
              <w:rPr>
                <w:b w:val="0"/>
                <w:sz w:val="22"/>
              </w:rPr>
              <w:t>Mali Hizmetler Müdürlüğü</w:t>
            </w:r>
            <w:r w:rsidR="007239E2" w:rsidRPr="007239E2">
              <w:rPr>
                <w:sz w:val="22"/>
              </w:rPr>
              <w:t xml:space="preserve"> 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C767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5A4872">
              <w:rPr>
                <w:sz w:val="22"/>
                <w:szCs w:val="22"/>
              </w:rPr>
              <w:t>Belediyemiz 2024 Mali Yılına Ek Ödenek verilmesi konusu ile ilgili</w:t>
            </w:r>
            <w:r w:rsidR="000F1EC1">
              <w:rPr>
                <w:sz w:val="22"/>
                <w:szCs w:val="22"/>
              </w:rPr>
              <w:t xml:space="preserve"> </w:t>
            </w:r>
            <w:r w:rsidR="000F1EC1" w:rsidRPr="000F1EC1">
              <w:rPr>
                <w:sz w:val="22"/>
                <w:szCs w:val="22"/>
              </w:rPr>
              <w:t>Plan Bütçe Komisyonu Raporunun</w:t>
            </w:r>
            <w:r w:rsidR="000F1EC1">
              <w:rPr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0C767F">
              <w:rPr>
                <w:bCs/>
                <w:sz w:val="22"/>
                <w:szCs w:val="22"/>
              </w:rPr>
              <w:t xml:space="preserve"> </w:t>
            </w:r>
            <w:r w:rsidR="000C767F" w:rsidRPr="000C767F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A90C7E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C767F">
        <w:rPr>
          <w:bCs w:val="0"/>
          <w:sz w:val="22"/>
          <w:szCs w:val="22"/>
          <w:u w:val="none"/>
        </w:rPr>
        <w:t>22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801641" w:rsidRPr="00801641" w:rsidRDefault="00DC07F6" w:rsidP="00801641">
      <w:pPr>
        <w:pStyle w:val="AralkYok"/>
        <w:ind w:firstLine="708"/>
        <w:jc w:val="both"/>
        <w:rPr>
          <w:sz w:val="22"/>
          <w:szCs w:val="22"/>
        </w:rPr>
      </w:pPr>
      <w:r w:rsidRPr="00801641">
        <w:rPr>
          <w:sz w:val="22"/>
          <w:szCs w:val="22"/>
        </w:rPr>
        <w:tab/>
      </w:r>
      <w:r w:rsidR="00801641" w:rsidRPr="00801641">
        <w:rPr>
          <w:sz w:val="22"/>
          <w:szCs w:val="22"/>
        </w:rPr>
        <w:t>Belediye Meclisinin 03/06/2024 gün ve 2024/132 sayılı kararı i</w:t>
      </w:r>
      <w:r w:rsidR="00801641">
        <w:rPr>
          <w:sz w:val="22"/>
          <w:szCs w:val="22"/>
        </w:rPr>
        <w:t xml:space="preserve">le Komisyonumuza havale edilen, </w:t>
      </w:r>
      <w:r w:rsidR="00801641" w:rsidRPr="00801641">
        <w:rPr>
          <w:sz w:val="22"/>
          <w:szCs w:val="22"/>
        </w:rPr>
        <w:t xml:space="preserve">Belediye Encümenin 30.05.2024 tarih ve 2024/251 sayılı kararında; </w:t>
      </w:r>
    </w:p>
    <w:p w:rsidR="00801641" w:rsidRPr="00801641" w:rsidRDefault="00801641" w:rsidP="00801641">
      <w:pPr>
        <w:pStyle w:val="AralkYok"/>
        <w:ind w:firstLine="708"/>
        <w:jc w:val="both"/>
        <w:rPr>
          <w:bCs/>
          <w:sz w:val="22"/>
          <w:szCs w:val="22"/>
        </w:rPr>
      </w:pPr>
      <w:r w:rsidRPr="00801641">
        <w:rPr>
          <w:sz w:val="22"/>
          <w:szCs w:val="22"/>
        </w:rPr>
        <w:t>2024 yılı bütçesi ile ayrılan ödeneklerin Ülkemizin içinde bulunduğu yüksek enflasyon nedeniyle yetmeyeceğinden 110</w:t>
      </w:r>
      <w:r w:rsidRPr="00801641">
        <w:rPr>
          <w:bCs/>
          <w:sz w:val="22"/>
          <w:szCs w:val="22"/>
        </w:rPr>
        <w:t>.000.000,00.TL ek ödeneğe ihtiyaç duyulduğu,</w:t>
      </w:r>
    </w:p>
    <w:p w:rsidR="00801641" w:rsidRPr="00801641" w:rsidRDefault="00801641" w:rsidP="00801641">
      <w:pPr>
        <w:pStyle w:val="AralkYok"/>
        <w:ind w:firstLine="708"/>
        <w:jc w:val="both"/>
        <w:rPr>
          <w:sz w:val="22"/>
          <w:szCs w:val="22"/>
        </w:rPr>
      </w:pPr>
      <w:proofErr w:type="gramStart"/>
      <w:r w:rsidRPr="00801641">
        <w:rPr>
          <w:sz w:val="22"/>
          <w:szCs w:val="22"/>
        </w:rPr>
        <w:t>Tahmin edilen gelirler ve gerekçeleri olarak; “Belediyemize ait taşınmaz satışından 215.799.498,24-</w:t>
      </w:r>
      <w:r w:rsidRPr="00801641">
        <w:rPr>
          <w:sz w:val="22"/>
          <w:szCs w:val="22"/>
        </w:rPr>
        <w:softHyphen/>
        <w:t>TL gelir elde edileceği düşünüldüğünden, talep edilen ek ödeneğin tamamı olan 110.000.000,00-</w:t>
      </w:r>
      <w:r w:rsidRPr="00801641">
        <w:rPr>
          <w:sz w:val="22"/>
          <w:szCs w:val="22"/>
        </w:rPr>
        <w:softHyphen/>
        <w:t xml:space="preserve">TL’nin bu gelirlerden sağlanacağı planlanmaktadır.” denildiğinden, talep edilen </w:t>
      </w:r>
      <w:r w:rsidRPr="00801641">
        <w:rPr>
          <w:b/>
          <w:sz w:val="22"/>
          <w:szCs w:val="22"/>
        </w:rPr>
        <w:t>toplam 110.000.000,00-TL 2024 Mali Yılı Ek Bütçesi</w:t>
      </w:r>
      <w:r w:rsidRPr="00801641">
        <w:rPr>
          <w:sz w:val="22"/>
          <w:szCs w:val="22"/>
        </w:rPr>
        <w:t xml:space="preserve"> hakkındaki ittifakla alınan karar ve ekinde bulunan Ek bütçe Ödenek Cetveli (EK-A), Ek Bütçe Gelirlerinin Ekonomik Sınıflandırılması Cetveli (EK-B) ve Taşınmaz Sa</w:t>
      </w:r>
      <w:r w:rsidR="005A7806">
        <w:rPr>
          <w:sz w:val="22"/>
          <w:szCs w:val="22"/>
        </w:rPr>
        <w:t xml:space="preserve">tış Bedelleri Hesaplama Cetveli </w:t>
      </w:r>
      <w:bookmarkStart w:id="0" w:name="_GoBack"/>
      <w:bookmarkEnd w:id="0"/>
      <w:r w:rsidRPr="00801641">
        <w:rPr>
          <w:sz w:val="22"/>
          <w:szCs w:val="22"/>
        </w:rPr>
        <w:t xml:space="preserve">Komisyonumuzca incelendi; </w:t>
      </w:r>
      <w:proofErr w:type="gramEnd"/>
    </w:p>
    <w:p w:rsidR="00801641" w:rsidRPr="00801641" w:rsidRDefault="00801641" w:rsidP="00801641">
      <w:pPr>
        <w:pStyle w:val="AralkYok"/>
        <w:rPr>
          <w:sz w:val="22"/>
          <w:szCs w:val="22"/>
        </w:rPr>
      </w:pPr>
    </w:p>
    <w:p w:rsidR="00801641" w:rsidRPr="00801641" w:rsidRDefault="00801641" w:rsidP="00801641">
      <w:pPr>
        <w:pStyle w:val="AralkYok"/>
        <w:jc w:val="center"/>
        <w:rPr>
          <w:b/>
          <w:sz w:val="22"/>
          <w:szCs w:val="22"/>
        </w:rPr>
      </w:pPr>
      <w:r w:rsidRPr="00801641">
        <w:rPr>
          <w:b/>
          <w:sz w:val="22"/>
          <w:szCs w:val="22"/>
        </w:rPr>
        <w:t>2024 YILI EK BÜTÇE ÖDENEK CETVELİ</w:t>
      </w:r>
    </w:p>
    <w:p w:rsidR="00801641" w:rsidRPr="00801641" w:rsidRDefault="00801641" w:rsidP="00801641">
      <w:pPr>
        <w:pStyle w:val="AralkYok"/>
        <w:jc w:val="center"/>
        <w:rPr>
          <w:b/>
          <w:sz w:val="22"/>
          <w:szCs w:val="22"/>
        </w:rPr>
      </w:pPr>
      <w:r w:rsidRPr="00801641">
        <w:rPr>
          <w:b/>
          <w:sz w:val="22"/>
          <w:szCs w:val="22"/>
        </w:rPr>
        <w:t>(GİDER BÜTÇESİ)</w:t>
      </w:r>
    </w:p>
    <w:p w:rsidR="00801641" w:rsidRPr="00801641" w:rsidRDefault="00801641" w:rsidP="00801641">
      <w:pPr>
        <w:pStyle w:val="AralkYok"/>
        <w:jc w:val="center"/>
        <w:rPr>
          <w:b/>
          <w:sz w:val="22"/>
          <w:szCs w:val="22"/>
        </w:rPr>
      </w:pPr>
    </w:p>
    <w:p w:rsidR="00801641" w:rsidRPr="00801641" w:rsidRDefault="00801641" w:rsidP="00801641">
      <w:pPr>
        <w:jc w:val="both"/>
        <w:rPr>
          <w:sz w:val="22"/>
          <w:szCs w:val="22"/>
        </w:rPr>
      </w:pPr>
      <w:r w:rsidRPr="00801641">
        <w:rPr>
          <w:sz w:val="22"/>
          <w:szCs w:val="22"/>
        </w:rPr>
        <w:tab/>
        <w:t>Gider bütçesi analitik bütçe sistemine bağlı kalınarak hazırlanmıştır. Gider Bütçesi ana başlıkları aşağıda arz edildiği gibidir.</w:t>
      </w:r>
    </w:p>
    <w:p w:rsidR="00801641" w:rsidRPr="00801641" w:rsidRDefault="00801641" w:rsidP="00801641">
      <w:pPr>
        <w:rPr>
          <w:b/>
          <w:sz w:val="22"/>
          <w:szCs w:val="22"/>
        </w:rPr>
      </w:pPr>
    </w:p>
    <w:p w:rsidR="00801641" w:rsidRPr="00801641" w:rsidRDefault="00801641" w:rsidP="00801641">
      <w:pPr>
        <w:rPr>
          <w:b/>
          <w:sz w:val="22"/>
          <w:szCs w:val="22"/>
        </w:rPr>
      </w:pPr>
      <w:r w:rsidRPr="00801641">
        <w:rPr>
          <w:b/>
          <w:sz w:val="22"/>
          <w:szCs w:val="22"/>
        </w:rPr>
        <w:tab/>
        <w:t>01- GENEL KAMU HİZMETLERİ</w:t>
      </w:r>
    </w:p>
    <w:p w:rsidR="00801641" w:rsidRPr="00801641" w:rsidRDefault="00801641" w:rsidP="00801641">
      <w:pPr>
        <w:pStyle w:val="AralkYok"/>
        <w:ind w:firstLine="708"/>
        <w:jc w:val="both"/>
        <w:rPr>
          <w:sz w:val="22"/>
          <w:szCs w:val="22"/>
        </w:rPr>
      </w:pPr>
      <w:r w:rsidRPr="00801641">
        <w:rPr>
          <w:sz w:val="22"/>
          <w:szCs w:val="22"/>
        </w:rPr>
        <w:t>Genel Kamu Hizmetleri fonksiyonel sınıflandırmasına Destek Hizmetleri Müdürlüğüne 2024 Yılı Mali Ek Bütçesinden toplam: 110.000.000,00-TL ödenek ayrılmış olup, Genel Kamu Hizmetlerine Ayrılan Ödeneğin; 110.000.000,00-TL’sinin Mal ve Hizmet Alım Giderlerine, için harcanacağı tahmin ve teklif edilmiştir.</w:t>
      </w:r>
    </w:p>
    <w:p w:rsidR="00801641" w:rsidRPr="00801641" w:rsidRDefault="00801641" w:rsidP="00801641">
      <w:pPr>
        <w:pStyle w:val="ListeParagraf"/>
        <w:ind w:left="0" w:firstLine="709"/>
        <w:rPr>
          <w:b/>
          <w:sz w:val="22"/>
          <w:szCs w:val="22"/>
        </w:rPr>
      </w:pPr>
      <w:r w:rsidRPr="00801641">
        <w:rPr>
          <w:b/>
          <w:sz w:val="22"/>
          <w:szCs w:val="22"/>
        </w:rPr>
        <w:t>Sonuç olarak: 2024 Mali Yılı Ek Gider Bütçesi ile ilgili;</w:t>
      </w:r>
    </w:p>
    <w:p w:rsidR="00801641" w:rsidRP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  <w:r w:rsidRPr="00801641">
        <w:rPr>
          <w:b/>
          <w:sz w:val="22"/>
          <w:szCs w:val="22"/>
        </w:rPr>
        <w:t>- Mal ve Hizmet Alım Giderlerine (Hizmet Alımı) 110.000.000,00-TL</w:t>
      </w:r>
      <w:r w:rsidRPr="00801641">
        <w:rPr>
          <w:sz w:val="22"/>
          <w:szCs w:val="22"/>
        </w:rPr>
        <w:t xml:space="preserve"> ek ödenek teklifinde bulunulduğu görülmüştür.</w:t>
      </w:r>
    </w:p>
    <w:p w:rsidR="00801641" w:rsidRPr="00801641" w:rsidRDefault="00801641" w:rsidP="00801641">
      <w:pPr>
        <w:pStyle w:val="ListeParagraf"/>
        <w:ind w:left="0" w:firstLine="709"/>
        <w:jc w:val="both"/>
        <w:rPr>
          <w:b/>
          <w:sz w:val="22"/>
          <w:szCs w:val="22"/>
        </w:rPr>
      </w:pPr>
    </w:p>
    <w:p w:rsidR="00801641" w:rsidRPr="00801641" w:rsidRDefault="00801641" w:rsidP="00801641">
      <w:pPr>
        <w:pStyle w:val="ListeParagraf"/>
        <w:ind w:left="-284" w:firstLine="993"/>
        <w:jc w:val="center"/>
        <w:rPr>
          <w:b/>
          <w:sz w:val="22"/>
          <w:szCs w:val="22"/>
        </w:rPr>
      </w:pPr>
      <w:r w:rsidRPr="00801641">
        <w:rPr>
          <w:b/>
          <w:sz w:val="22"/>
          <w:szCs w:val="22"/>
        </w:rPr>
        <w:t>2024 YILI EK BÜTÇE GELİRLERİN EKONOMİK SINIFLANDIRILMASI CETVELİ (GELİR BÜTÇESİ)</w:t>
      </w:r>
    </w:p>
    <w:p w:rsidR="00801641" w:rsidRPr="00801641" w:rsidRDefault="00801641" w:rsidP="00801641">
      <w:pPr>
        <w:pStyle w:val="ListeParagraf"/>
        <w:ind w:left="-284" w:firstLine="993"/>
        <w:jc w:val="center"/>
        <w:rPr>
          <w:b/>
          <w:sz w:val="22"/>
          <w:szCs w:val="22"/>
        </w:rPr>
      </w:pPr>
    </w:p>
    <w:p w:rsidR="00801641" w:rsidRP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  <w:r w:rsidRPr="00801641">
        <w:rPr>
          <w:sz w:val="22"/>
          <w:szCs w:val="22"/>
        </w:rPr>
        <w:t>Belediyemizin 2024 Mali Yılı Ek Gelir Bütçesi 5393 Sayılı Kanun, 5779 Sayılı Kanun, 2464 Sayılı Kanun, 1319 Sayılı Kanun ve ilgili diğer kanun ve yönetmeliklere bağlı kalınarak hazırlanmıştır.</w:t>
      </w:r>
    </w:p>
    <w:p w:rsidR="00801641" w:rsidRP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  <w:r w:rsidRPr="00801641">
        <w:rPr>
          <w:sz w:val="22"/>
          <w:szCs w:val="22"/>
        </w:rPr>
        <w:t>2024 Mali Yılı Ek Gider Bütçesine denk olarak hazırlanan Ek Gelir Bütçesi (06) Sermaye Gelirlerinden oluşmaktadır.</w:t>
      </w:r>
    </w:p>
    <w:p w:rsid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</w:p>
    <w:p w:rsid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</w:p>
    <w:p w:rsidR="00801641" w:rsidRP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</w:p>
    <w:p w:rsidR="00801641" w:rsidRPr="00801641" w:rsidRDefault="00801641" w:rsidP="00801641">
      <w:pPr>
        <w:pStyle w:val="ListeParagraf"/>
        <w:ind w:left="0" w:firstLine="709"/>
        <w:jc w:val="both"/>
        <w:rPr>
          <w:b/>
          <w:sz w:val="22"/>
          <w:szCs w:val="22"/>
        </w:rPr>
      </w:pPr>
      <w:r w:rsidRPr="00801641">
        <w:rPr>
          <w:b/>
          <w:sz w:val="22"/>
          <w:szCs w:val="22"/>
        </w:rPr>
        <w:t>(06) SERMAYE GELİRLERİ</w:t>
      </w:r>
    </w:p>
    <w:p w:rsidR="00801641" w:rsidRP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  <w:r w:rsidRPr="00801641">
        <w:rPr>
          <w:sz w:val="22"/>
          <w:szCs w:val="22"/>
        </w:rPr>
        <w:t xml:space="preserve">Belediyemizin 2024 Mali Yılı Ek Gelir Bütçesinin gelir kaleminde; </w:t>
      </w:r>
      <w:r w:rsidRPr="00801641">
        <w:rPr>
          <w:b/>
          <w:sz w:val="22"/>
          <w:szCs w:val="22"/>
        </w:rPr>
        <w:t>110.000.000,00.-TL</w:t>
      </w:r>
      <w:r w:rsidRPr="00801641">
        <w:rPr>
          <w:sz w:val="22"/>
          <w:szCs w:val="22"/>
        </w:rPr>
        <w:t xml:space="preserve"> (01) Taşınmaz Satış Gelirleri gelir tahmini yapılmıştır.</w:t>
      </w:r>
    </w:p>
    <w:p w:rsidR="00801641" w:rsidRPr="00801641" w:rsidRDefault="00801641" w:rsidP="00801641">
      <w:pPr>
        <w:pStyle w:val="ListeParagraf"/>
        <w:ind w:left="0" w:firstLine="709"/>
        <w:jc w:val="both"/>
        <w:rPr>
          <w:sz w:val="22"/>
          <w:szCs w:val="22"/>
        </w:rPr>
      </w:pPr>
    </w:p>
    <w:p w:rsidR="00801641" w:rsidRPr="00801641" w:rsidRDefault="00801641" w:rsidP="00801641">
      <w:pPr>
        <w:ind w:firstLine="709"/>
        <w:jc w:val="both"/>
        <w:rPr>
          <w:b/>
          <w:sz w:val="22"/>
          <w:szCs w:val="22"/>
        </w:rPr>
      </w:pPr>
      <w:r w:rsidRPr="00801641">
        <w:rPr>
          <w:b/>
          <w:sz w:val="22"/>
          <w:szCs w:val="22"/>
        </w:rPr>
        <w:t>2024 Yılı Ek Gelir Bütçesi ile ilgili olarak;</w:t>
      </w:r>
    </w:p>
    <w:p w:rsidR="00801641" w:rsidRPr="00801641" w:rsidRDefault="00801641" w:rsidP="00801641">
      <w:pPr>
        <w:ind w:firstLine="709"/>
        <w:jc w:val="both"/>
        <w:rPr>
          <w:sz w:val="22"/>
          <w:szCs w:val="22"/>
        </w:rPr>
      </w:pPr>
      <w:r w:rsidRPr="00801641">
        <w:rPr>
          <w:b/>
          <w:sz w:val="22"/>
          <w:szCs w:val="22"/>
        </w:rPr>
        <w:t>Sermaye Gelirlerine 110.000.000,00-TL</w:t>
      </w:r>
      <w:r w:rsidRPr="00801641">
        <w:rPr>
          <w:sz w:val="22"/>
          <w:szCs w:val="22"/>
        </w:rPr>
        <w:t xml:space="preserve"> gelir tahmininde bulunulduğu görülmüştür.</w:t>
      </w:r>
    </w:p>
    <w:p w:rsidR="00801641" w:rsidRPr="00801641" w:rsidRDefault="00801641" w:rsidP="00801641">
      <w:pPr>
        <w:pStyle w:val="ListeParagraf"/>
        <w:ind w:left="0" w:firstLine="709"/>
        <w:jc w:val="both"/>
        <w:rPr>
          <w:rFonts w:eastAsiaTheme="minorHAnsi"/>
          <w:sz w:val="22"/>
          <w:szCs w:val="22"/>
          <w:lang w:eastAsia="en-US"/>
        </w:rPr>
      </w:pPr>
    </w:p>
    <w:p w:rsidR="00FF0CB6" w:rsidRPr="00801641" w:rsidRDefault="00801641" w:rsidP="00DC07F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01641">
        <w:rPr>
          <w:sz w:val="22"/>
          <w:szCs w:val="22"/>
        </w:rPr>
        <w:t xml:space="preserve">Sonuç olarak </w:t>
      </w:r>
      <w:r>
        <w:rPr>
          <w:sz w:val="22"/>
          <w:szCs w:val="22"/>
        </w:rPr>
        <w:t>“</w:t>
      </w:r>
      <w:r w:rsidRPr="00801641">
        <w:rPr>
          <w:sz w:val="22"/>
          <w:szCs w:val="22"/>
        </w:rPr>
        <w:t xml:space="preserve">Belediyemiz Mali Hizmetler Müdürlüğünce hazırlanan </w:t>
      </w:r>
      <w:r w:rsidRPr="00801641">
        <w:rPr>
          <w:b/>
          <w:sz w:val="22"/>
          <w:szCs w:val="22"/>
        </w:rPr>
        <w:t>2024 Mali Yılı Ek Bütçesi</w:t>
      </w:r>
      <w:r w:rsidRPr="00801641">
        <w:rPr>
          <w:sz w:val="22"/>
          <w:szCs w:val="22"/>
        </w:rPr>
        <w:t xml:space="preserve"> Komisyonumuzca </w:t>
      </w:r>
      <w:r w:rsidRPr="00801641">
        <w:rPr>
          <w:b/>
          <w:sz w:val="22"/>
          <w:szCs w:val="22"/>
        </w:rPr>
        <w:t>110.000.000,00-TL</w:t>
      </w:r>
      <w:r w:rsidRPr="00801641">
        <w:rPr>
          <w:sz w:val="22"/>
          <w:szCs w:val="22"/>
        </w:rPr>
        <w:t xml:space="preserve"> olarak kabul edilmesi uygun görülmüş ve oy birliği ile kabul edilmiştir.</w:t>
      </w:r>
      <w:r w:rsidR="00FF0CB6" w:rsidRPr="00801641">
        <w:rPr>
          <w:sz w:val="22"/>
          <w:szCs w:val="22"/>
        </w:rPr>
        <w:t>” denildiğinden, konu Belediye Meclisinde görüşüldü.</w:t>
      </w:r>
    </w:p>
    <w:p w:rsidR="00FE7FA5" w:rsidRPr="00801641" w:rsidRDefault="00FF0CB6" w:rsidP="00FF0CB6">
      <w:pPr>
        <w:pStyle w:val="AralkYok"/>
        <w:jc w:val="both"/>
        <w:rPr>
          <w:sz w:val="22"/>
          <w:szCs w:val="22"/>
        </w:rPr>
      </w:pPr>
      <w:r w:rsidRPr="00801641">
        <w:rPr>
          <w:sz w:val="22"/>
          <w:szCs w:val="22"/>
        </w:rPr>
        <w:tab/>
        <w:t xml:space="preserve">Yapılan müzakereler neticesinde; </w:t>
      </w:r>
      <w:r w:rsidR="007239E2" w:rsidRPr="00801641">
        <w:rPr>
          <w:sz w:val="22"/>
          <w:szCs w:val="22"/>
        </w:rPr>
        <w:t xml:space="preserve">Plan Bütçe </w:t>
      </w:r>
      <w:r w:rsidRPr="00801641">
        <w:rPr>
          <w:sz w:val="22"/>
          <w:szCs w:val="22"/>
        </w:rPr>
        <w:t xml:space="preserve">Komisyonu Raporunun geldiği şekli ile kabul edilmesine </w:t>
      </w:r>
      <w:r w:rsidRPr="00801641">
        <w:rPr>
          <w:b/>
          <w:bCs/>
          <w:sz w:val="22"/>
          <w:szCs w:val="22"/>
        </w:rPr>
        <w:t>oy</w:t>
      </w:r>
      <w:r w:rsidRPr="00801641">
        <w:rPr>
          <w:b/>
          <w:sz w:val="22"/>
          <w:szCs w:val="22"/>
        </w:rPr>
        <w:t xml:space="preserve"> </w:t>
      </w:r>
      <w:r w:rsidR="00801641" w:rsidRPr="00801641">
        <w:rPr>
          <w:b/>
          <w:sz w:val="22"/>
          <w:szCs w:val="22"/>
        </w:rPr>
        <w:t>çokluğu</w:t>
      </w:r>
      <w:r w:rsidRPr="00801641">
        <w:rPr>
          <w:sz w:val="22"/>
          <w:szCs w:val="22"/>
        </w:rPr>
        <w:t xml:space="preserve"> ile karar verildi</w:t>
      </w:r>
      <w:r w:rsidRPr="00801641">
        <w:rPr>
          <w:color w:val="000000"/>
          <w:sz w:val="22"/>
          <w:szCs w:val="22"/>
        </w:rPr>
        <w:t>.</w:t>
      </w:r>
    </w:p>
    <w:p w:rsidR="0032781C" w:rsidRPr="00801641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801641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01641" w:rsidRDefault="00935024" w:rsidP="00AB6D7D">
      <w:pPr>
        <w:jc w:val="both"/>
        <w:rPr>
          <w:sz w:val="22"/>
          <w:szCs w:val="22"/>
        </w:rPr>
      </w:pPr>
      <w:proofErr w:type="gramStart"/>
      <w:r w:rsidRPr="00801641">
        <w:rPr>
          <w:sz w:val="22"/>
          <w:szCs w:val="22"/>
        </w:rPr>
        <w:t>Adem</w:t>
      </w:r>
      <w:proofErr w:type="gramEnd"/>
      <w:r w:rsidRPr="00801641">
        <w:rPr>
          <w:sz w:val="22"/>
          <w:szCs w:val="22"/>
        </w:rPr>
        <w:t xml:space="preserve"> Barış AŞKIN</w:t>
      </w:r>
      <w:r w:rsidR="00244123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Pr="00801641">
        <w:rPr>
          <w:sz w:val="22"/>
          <w:szCs w:val="22"/>
        </w:rPr>
        <w:t>Kıymet PEHLİVAN</w:t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Pr="00801641">
        <w:rPr>
          <w:sz w:val="22"/>
          <w:szCs w:val="22"/>
        </w:rPr>
        <w:t>Mesut ERDOĞAN</w:t>
      </w:r>
    </w:p>
    <w:p w:rsidR="000E7128" w:rsidRPr="00801641" w:rsidRDefault="00935024" w:rsidP="00AB6D7D">
      <w:pPr>
        <w:jc w:val="both"/>
        <w:rPr>
          <w:sz w:val="22"/>
          <w:szCs w:val="22"/>
        </w:rPr>
      </w:pPr>
      <w:r w:rsidRPr="00801641">
        <w:rPr>
          <w:sz w:val="22"/>
          <w:szCs w:val="22"/>
        </w:rPr>
        <w:t>Belediye</w:t>
      </w:r>
      <w:r w:rsidR="009E19C9" w:rsidRPr="00801641">
        <w:rPr>
          <w:sz w:val="22"/>
          <w:szCs w:val="22"/>
        </w:rPr>
        <w:t xml:space="preserve"> </w:t>
      </w:r>
      <w:r w:rsidR="005931E7" w:rsidRPr="00801641">
        <w:rPr>
          <w:sz w:val="22"/>
          <w:szCs w:val="22"/>
        </w:rPr>
        <w:t>Başkan</w:t>
      </w:r>
      <w:r w:rsidRPr="00801641">
        <w:rPr>
          <w:sz w:val="22"/>
          <w:szCs w:val="22"/>
        </w:rPr>
        <w:t>ı</w:t>
      </w:r>
      <w:r w:rsidR="003124F6" w:rsidRPr="00801641">
        <w:rPr>
          <w:sz w:val="22"/>
          <w:szCs w:val="22"/>
        </w:rPr>
        <w:tab/>
      </w:r>
      <w:r w:rsidR="00F35055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1C66E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>Meclis Kâtibi</w:t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  <w:t>Meclis Kâtibi</w:t>
      </w:r>
    </w:p>
    <w:sectPr w:rsidR="000E7128" w:rsidRPr="00801641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C767F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1EC1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4872"/>
    <w:rsid w:val="005A75BF"/>
    <w:rsid w:val="005A7806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39E2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1641"/>
    <w:rsid w:val="00805EC4"/>
    <w:rsid w:val="008064DD"/>
    <w:rsid w:val="00811141"/>
    <w:rsid w:val="008112F2"/>
    <w:rsid w:val="00811A25"/>
    <w:rsid w:val="00812408"/>
    <w:rsid w:val="00812A4F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766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2286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748"/>
    <w:rsid w:val="009B3CBB"/>
    <w:rsid w:val="009B6EEE"/>
    <w:rsid w:val="009C1E05"/>
    <w:rsid w:val="009C37E9"/>
    <w:rsid w:val="009C3996"/>
    <w:rsid w:val="009C3BEA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0C7E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0D7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07F6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D268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63CA1-3C46-4F9F-B441-8CF23712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605</cp:revision>
  <cp:lastPrinted>2021-09-02T14:49:00Z</cp:lastPrinted>
  <dcterms:created xsi:type="dcterms:W3CDTF">2018-02-23T08:53:00Z</dcterms:created>
  <dcterms:modified xsi:type="dcterms:W3CDTF">2024-06-07T07:11:00Z</dcterms:modified>
</cp:coreProperties>
</file>